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01E" w:rsidRPr="00740956" w:rsidRDefault="00B9601E" w:rsidP="00B9601E">
      <w:pPr>
        <w:widowControl/>
        <w:ind w:left="420"/>
        <w:jc w:val="center"/>
        <w:rPr>
          <w:rFonts w:ascii="宋体" w:cs="Times New Roman"/>
          <w:b/>
          <w:bCs/>
          <w:kern w:val="0"/>
          <w:sz w:val="30"/>
          <w:szCs w:val="30"/>
        </w:rPr>
      </w:pPr>
      <w:r w:rsidRPr="00740956">
        <w:rPr>
          <w:rFonts w:ascii="宋体" w:hAnsi="宋体" w:cs="Times New Roman" w:hint="eastAsia"/>
          <w:b/>
          <w:bCs/>
          <w:kern w:val="0"/>
          <w:sz w:val="30"/>
          <w:szCs w:val="30"/>
        </w:rPr>
        <w:t>中国建设银行江西省分行“乾元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B9601E" w:rsidRPr="00EA3BED" w:rsidRDefault="00B9601E" w:rsidP="00B9601E">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2017</w:t>
      </w:r>
      <w:r w:rsidRPr="00740956">
        <w:rPr>
          <w:rFonts w:ascii="宋体" w:hAnsi="宋体" w:cs="Times New Roman" w:hint="eastAsia"/>
          <w:b/>
          <w:bCs/>
          <w:kern w:val="0"/>
          <w:sz w:val="30"/>
          <w:szCs w:val="30"/>
        </w:rPr>
        <w:t>年第</w:t>
      </w:r>
      <w:r>
        <w:rPr>
          <w:rFonts w:ascii="宋体" w:hAnsi="宋体" w:cs="Times New Roman" w:hint="eastAsia"/>
          <w:b/>
          <w:bCs/>
          <w:kern w:val="0"/>
          <w:sz w:val="30"/>
          <w:szCs w:val="30"/>
        </w:rPr>
        <w:t>40</w:t>
      </w:r>
      <w:r w:rsidRPr="00740956">
        <w:rPr>
          <w:rFonts w:ascii="宋体" w:hAnsi="宋体" w:cs="Times New Roman" w:hint="eastAsia"/>
          <w:b/>
          <w:bCs/>
          <w:kern w:val="0"/>
          <w:sz w:val="30"/>
          <w:szCs w:val="30"/>
        </w:rPr>
        <w:t>期理财产品风险揭示书</w:t>
      </w:r>
    </w:p>
    <w:p w:rsidR="00B9601E" w:rsidRPr="00EA3BED" w:rsidRDefault="00B9601E" w:rsidP="00B9601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B9601E" w:rsidRPr="00EA3BED" w:rsidRDefault="00B9601E" w:rsidP="00B9601E">
      <w:pPr>
        <w:widowControl/>
        <w:ind w:left="420"/>
        <w:jc w:val="center"/>
        <w:rPr>
          <w:rFonts w:ascii="宋体" w:cs="Times New Roman"/>
          <w:b/>
          <w:bCs/>
          <w:kern w:val="0"/>
          <w:sz w:val="30"/>
          <w:szCs w:val="30"/>
        </w:rPr>
      </w:pPr>
    </w:p>
    <w:p w:rsidR="00B9601E" w:rsidRPr="00EA3BED" w:rsidRDefault="00B9601E" w:rsidP="00B9601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B9601E" w:rsidRPr="00EA3BED" w:rsidRDefault="00B9601E" w:rsidP="00B9601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B9601E" w:rsidRPr="00EA3BED" w:rsidRDefault="00B9601E" w:rsidP="00B9601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Pr>
          <w:rFonts w:ascii="黑体" w:eastAsia="黑体" w:hAnsi="黑体" w:cs="Times New Roman" w:hint="eastAsia"/>
          <w:kern w:val="0"/>
          <w:sz w:val="20"/>
          <w:szCs w:val="20"/>
        </w:rPr>
        <w:t>100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Pr>
          <w:rFonts w:ascii="Times New Roman" w:hAnsi="Times New Roman" w:cs="Times New Roman"/>
          <w:noProof/>
          <w:kern w:val="0"/>
          <w:sz w:val="20"/>
          <w:szCs w:val="20"/>
        </w:rPr>
        <w:drawing>
          <wp:inline distT="0" distB="0" distL="0" distR="0" wp14:anchorId="2FF2CC3E" wp14:editId="10922E28">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B9601E" w:rsidRPr="00EA3BED" w:rsidRDefault="00B9601E" w:rsidP="00B9601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w:t>
      </w:r>
      <w:proofErr w:type="gramStart"/>
      <w:r w:rsidRPr="00EA3BED">
        <w:rPr>
          <w:rFonts w:ascii="黑体" w:eastAsia="黑体" w:hAnsi="黑体" w:cs="Times New Roman" w:hint="eastAsia"/>
          <w:kern w:val="0"/>
          <w:sz w:val="20"/>
          <w:szCs w:val="20"/>
        </w:rPr>
        <w:t>您风险</w:t>
      </w:r>
      <w:proofErr w:type="gramEnd"/>
      <w:r w:rsidRPr="00EA3BED">
        <w:rPr>
          <w:rFonts w:ascii="黑体" w:eastAsia="黑体" w:hAnsi="黑体" w:cs="Times New Roman" w:hint="eastAsia"/>
          <w:kern w:val="0"/>
          <w:sz w:val="20"/>
          <w:szCs w:val="20"/>
        </w:rPr>
        <w:t>承受能力的因素发生变化，请及时完成风险承受能力评估。</w:t>
      </w:r>
    </w:p>
    <w:p w:rsidR="00B9601E" w:rsidRPr="00EA3BED" w:rsidRDefault="00B9601E" w:rsidP="00B9601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firstRow="1" w:lastRow="0" w:firstColumn="1" w:lastColumn="0" w:noHBand="0" w:noVBand="0"/>
      </w:tblPr>
      <w:tblGrid>
        <w:gridCol w:w="971"/>
        <w:gridCol w:w="1818"/>
        <w:gridCol w:w="1422"/>
        <w:gridCol w:w="3948"/>
      </w:tblGrid>
      <w:tr w:rsidR="00B9601E" w:rsidRPr="00EA3BED" w:rsidTr="008A61A9">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9601E" w:rsidRPr="00EA3BED" w:rsidRDefault="00B9601E" w:rsidP="008A61A9">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9601E" w:rsidRPr="00EA3BED" w:rsidRDefault="00B9601E" w:rsidP="008A61A9">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9601E" w:rsidRPr="00EA3BED" w:rsidRDefault="00B9601E" w:rsidP="008A61A9">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B9601E" w:rsidRPr="00EA3BED" w:rsidRDefault="00B9601E" w:rsidP="008A61A9">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B9601E" w:rsidRPr="00EA3BED" w:rsidTr="008A61A9">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9601E" w:rsidRPr="00EA3BED" w:rsidRDefault="00B9601E" w:rsidP="008A61A9">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14:anchorId="530180E2" wp14:editId="7BBA3B75">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9601E" w:rsidRPr="00EA3BED" w:rsidRDefault="00B9601E" w:rsidP="008A61A9">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9601E" w:rsidRPr="00EA3BED" w:rsidRDefault="00B9601E" w:rsidP="008A61A9">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B9601E" w:rsidRPr="00EA3BED" w:rsidRDefault="00B9601E" w:rsidP="008A61A9">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B9601E" w:rsidRPr="00EA3BED" w:rsidRDefault="00B9601E" w:rsidP="00B9601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w:t>
      </w:r>
      <w:proofErr w:type="gramStart"/>
      <w:r w:rsidRPr="00EA3BED">
        <w:rPr>
          <w:rFonts w:ascii="黑体" w:eastAsia="黑体" w:hAnsi="黑体" w:cs="Times New Roman" w:hint="eastAsia"/>
          <w:kern w:val="0"/>
          <w:sz w:val="18"/>
          <w:szCs w:val="18"/>
        </w:rPr>
        <w:t>本风险</w:t>
      </w:r>
      <w:proofErr w:type="gramEnd"/>
      <w:r w:rsidRPr="00EA3BED">
        <w:rPr>
          <w:rFonts w:ascii="黑体" w:eastAsia="黑体" w:hAnsi="黑体" w:cs="Times New Roman" w:hint="eastAsia"/>
          <w:kern w:val="0"/>
          <w:sz w:val="18"/>
          <w:szCs w:val="18"/>
        </w:rPr>
        <w:t>评级为中国建设银行内部评级结果，该评级仅供参考，不具备法律效力。</w:t>
      </w:r>
    </w:p>
    <w:p w:rsidR="00B9601E" w:rsidRPr="00EA3BED" w:rsidRDefault="00B9601E" w:rsidP="00B9601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B9601E" w:rsidRPr="00EA3BED" w:rsidRDefault="00B9601E" w:rsidP="00B9601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B9601E" w:rsidRPr="00EA3BED" w:rsidRDefault="00B9601E" w:rsidP="00B9601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w:t>
      </w:r>
      <w:proofErr w:type="gramStart"/>
      <w:r w:rsidRPr="00EA3BED">
        <w:rPr>
          <w:rFonts w:ascii="黑体" w:eastAsia="黑体" w:hAnsi="黑体" w:cs="Times New Roman" w:hint="eastAsia"/>
          <w:kern w:val="0"/>
          <w:sz w:val="20"/>
          <w:szCs w:val="20"/>
        </w:rPr>
        <w:t>下义务</w:t>
      </w:r>
      <w:proofErr w:type="gramEnd"/>
      <w:r w:rsidRPr="00EA3BED">
        <w:rPr>
          <w:rFonts w:ascii="黑体" w:eastAsia="黑体" w:hAnsi="黑体" w:cs="Times New Roman" w:hint="eastAsia"/>
          <w:kern w:val="0"/>
          <w:sz w:val="20"/>
          <w:szCs w:val="20"/>
        </w:rPr>
        <w:t>人可能出现违约情形，则客户可能面临收益波动、甚至收益为零的风险。</w:t>
      </w:r>
    </w:p>
    <w:p w:rsidR="00B9601E" w:rsidRPr="00EA3BED" w:rsidRDefault="00B9601E" w:rsidP="00B9601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B9601E" w:rsidRPr="00EA3BED" w:rsidRDefault="00B9601E" w:rsidP="00B9601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B9601E" w:rsidRPr="00EA3BED" w:rsidRDefault="00B9601E" w:rsidP="00B9601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B9601E" w:rsidRPr="00EA3BED" w:rsidRDefault="00B9601E" w:rsidP="00B9601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B9601E" w:rsidRPr="00EA3BED" w:rsidRDefault="00B9601E" w:rsidP="00B9601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B9601E" w:rsidRPr="00EA3BED" w:rsidRDefault="00B9601E" w:rsidP="00B9601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B9601E" w:rsidRPr="00EA3BED" w:rsidRDefault="00B9601E" w:rsidP="00B9601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B9601E" w:rsidRPr="00EA3BED" w:rsidRDefault="00B9601E" w:rsidP="00B9601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B9601E" w:rsidRPr="00EA3BED" w:rsidRDefault="00B9601E" w:rsidP="00B9601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B9601E" w:rsidRPr="00EA3BED" w:rsidRDefault="00B9601E" w:rsidP="00B9601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w:t>
      </w:r>
      <w:proofErr w:type="gramStart"/>
      <w:r w:rsidRPr="00EA3BED">
        <w:rPr>
          <w:rFonts w:ascii="黑体" w:eastAsia="黑体" w:hAnsi="黑体" w:cs="Times New Roman" w:hint="eastAsia"/>
          <w:kern w:val="0"/>
          <w:szCs w:val="21"/>
        </w:rPr>
        <w:t>您签署</w:t>
      </w:r>
      <w:proofErr w:type="gramEnd"/>
      <w:r w:rsidRPr="00EA3BED">
        <w:rPr>
          <w:rFonts w:ascii="黑体" w:eastAsia="黑体" w:hAnsi="黑体" w:cs="Times New Roman" w:hint="eastAsia"/>
          <w:kern w:val="0"/>
          <w:szCs w:val="21"/>
        </w:rPr>
        <w:t>《中国建设银行股份有限公司理财产品客户协议书》前，应当仔细阅读客户权益须知、</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揭示书及本产品的产品说明书的全部内容，同时向中国建设银行了解本产品的其他相关信息，并自己独立做出是否认（申）</w:t>
      </w:r>
      <w:proofErr w:type="gramStart"/>
      <w:r w:rsidRPr="00EA3BED">
        <w:rPr>
          <w:rFonts w:ascii="黑体" w:eastAsia="黑体" w:hAnsi="黑体" w:cs="Times New Roman" w:hint="eastAsia"/>
          <w:kern w:val="0"/>
          <w:szCs w:val="21"/>
        </w:rPr>
        <w:t>购本产品</w:t>
      </w:r>
      <w:proofErr w:type="gramEnd"/>
      <w:r w:rsidRPr="00EA3BED">
        <w:rPr>
          <w:rFonts w:ascii="黑体" w:eastAsia="黑体" w:hAnsi="黑体" w:cs="Times New Roman" w:hint="eastAsia"/>
          <w:kern w:val="0"/>
          <w:szCs w:val="21"/>
        </w:rPr>
        <w:t>的决定。</w:t>
      </w:r>
    </w:p>
    <w:p w:rsidR="00B9601E" w:rsidRPr="00EA3BED" w:rsidRDefault="00B9601E" w:rsidP="00B9601E">
      <w:pPr>
        <w:widowControl/>
        <w:spacing w:before="100"/>
        <w:ind w:firstLine="420"/>
        <w:rPr>
          <w:rFonts w:ascii="黑体" w:eastAsia="黑体" w:hAnsi="黑体" w:cs="Times New Roman"/>
          <w:kern w:val="0"/>
          <w:szCs w:val="21"/>
        </w:rPr>
      </w:pPr>
      <w:proofErr w:type="gramStart"/>
      <w:r w:rsidRPr="00EA3BED">
        <w:rPr>
          <w:rFonts w:ascii="黑体" w:eastAsia="黑体" w:hAnsi="黑体" w:cs="Times New Roman" w:hint="eastAsia"/>
          <w:kern w:val="0"/>
          <w:szCs w:val="21"/>
        </w:rPr>
        <w:t>您签署本风险</w:t>
      </w:r>
      <w:proofErr w:type="gramEnd"/>
      <w:r w:rsidRPr="00EA3BED">
        <w:rPr>
          <w:rFonts w:ascii="黑体" w:eastAsia="黑体" w:hAnsi="黑体" w:cs="Times New Roman" w:hint="eastAsia"/>
          <w:kern w:val="0"/>
          <w:szCs w:val="21"/>
        </w:rPr>
        <w:t>揭示书、客户协议书，并将资金委托给中国建设银行运作是您真实的意思表示。</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揭示书及相应的客户协议书、产品说明书、客户权益须知将共同构成贵我双方理财合同的有效组成部分。</w:t>
      </w:r>
    </w:p>
    <w:p w:rsidR="00B9601E" w:rsidRPr="00EA3BED" w:rsidRDefault="00B9601E" w:rsidP="00B9601E">
      <w:pPr>
        <w:widowControl/>
        <w:spacing w:before="100"/>
        <w:ind w:firstLine="420"/>
        <w:rPr>
          <w:rFonts w:ascii="黑体" w:eastAsia="黑体" w:hAnsi="黑体" w:cs="Times New Roman"/>
          <w:kern w:val="0"/>
          <w:szCs w:val="21"/>
        </w:rPr>
      </w:pPr>
    </w:p>
    <w:p w:rsidR="00B9601E" w:rsidRPr="00EA3BED" w:rsidRDefault="00B9601E" w:rsidP="00B9601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B9601E" w:rsidRPr="00EA3BED" w:rsidRDefault="00B9601E" w:rsidP="00B9601E">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w:t>
      </w:r>
      <w:proofErr w:type="gramStart"/>
      <w:r w:rsidRPr="00EA3BED">
        <w:rPr>
          <w:rFonts w:ascii="黑体" w:eastAsia="黑体" w:hAnsi="黑体" w:cs="Times New Roman" w:hint="eastAsia"/>
          <w:kern w:val="0"/>
          <w:szCs w:val="21"/>
        </w:rPr>
        <w:t>盖章见</w:t>
      </w:r>
      <w:proofErr w:type="gramEnd"/>
      <w:r w:rsidRPr="00EA3BED">
        <w:rPr>
          <w:rFonts w:ascii="黑体" w:eastAsia="黑体" w:hAnsi="黑体" w:cs="Times New Roman" w:hint="eastAsia"/>
          <w:kern w:val="0"/>
          <w:szCs w:val="21"/>
        </w:rPr>
        <w:t>下一页</w:t>
      </w:r>
      <w:r w:rsidRPr="00EA3BED">
        <w:rPr>
          <w:rFonts w:ascii="黑体" w:eastAsia="黑体" w:hAnsi="黑体" w:cs="Times New Roman"/>
          <w:kern w:val="0"/>
          <w:szCs w:val="21"/>
        </w:rPr>
        <w:t>)</w:t>
      </w:r>
    </w:p>
    <w:p w:rsidR="00B9601E" w:rsidRPr="00EA3BED" w:rsidRDefault="00B9601E" w:rsidP="00B9601E">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B9601E" w:rsidRPr="00EA3BED" w:rsidRDefault="00B9601E" w:rsidP="00B9601E">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14:anchorId="32880425" wp14:editId="2713D709">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7"/>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B9601E" w:rsidRPr="00EA3BED" w:rsidRDefault="00B9601E" w:rsidP="00B9601E">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B9601E" w:rsidRPr="00EA3BED" w:rsidRDefault="00B9601E" w:rsidP="00B9601E">
      <w:pPr>
        <w:widowControl/>
        <w:snapToGrid w:val="0"/>
        <w:jc w:val="left"/>
        <w:rPr>
          <w:rFonts w:ascii="宋体" w:cs="宋体"/>
          <w:kern w:val="0"/>
          <w:szCs w:val="21"/>
        </w:rPr>
      </w:pPr>
    </w:p>
    <w:p w:rsidR="00B9601E" w:rsidRPr="00EA3BED" w:rsidRDefault="00B9601E" w:rsidP="00B9601E">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B9601E" w:rsidRPr="00EA3BED" w:rsidRDefault="00B9601E" w:rsidP="00B9601E">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B9601E" w:rsidRPr="00EA3BED" w:rsidRDefault="00B9601E" w:rsidP="00B9601E">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B9601E" w:rsidRPr="00EA3BED" w:rsidRDefault="00B9601E" w:rsidP="00B9601E">
      <w:pPr>
        <w:widowControl/>
        <w:spacing w:before="100"/>
        <w:ind w:left="420"/>
        <w:rPr>
          <w:rFonts w:ascii="宋体" w:cs="Times New Roman"/>
          <w:kern w:val="0"/>
          <w:szCs w:val="21"/>
        </w:rPr>
      </w:pPr>
    </w:p>
    <w:p w:rsidR="00B9601E" w:rsidRPr="00EA3BED" w:rsidRDefault="00B9601E" w:rsidP="00B9601E">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B9601E" w:rsidRPr="00EA3BED" w:rsidRDefault="00B9601E" w:rsidP="00B9601E">
      <w:pPr>
        <w:widowControl/>
        <w:spacing w:before="100"/>
        <w:ind w:left="420"/>
        <w:rPr>
          <w:rFonts w:ascii="宋体" w:cs="Times New Roman"/>
          <w:kern w:val="0"/>
          <w:szCs w:val="21"/>
        </w:rPr>
      </w:pPr>
    </w:p>
    <w:p w:rsidR="00B9601E" w:rsidRPr="00EA3BED" w:rsidRDefault="00B9601E" w:rsidP="00B9601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B9601E" w:rsidRPr="00EA3BED" w:rsidRDefault="00B9601E" w:rsidP="00B9601E">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B9601E" w:rsidRPr="00EA3BED" w:rsidRDefault="00B9601E" w:rsidP="00B9601E">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B9601E" w:rsidRPr="00EA3BED" w:rsidRDefault="00B9601E" w:rsidP="00B9601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B9601E" w:rsidRPr="00EA3BED" w:rsidRDefault="00B9601E" w:rsidP="00B9601E">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14:anchorId="3F2D34B5" wp14:editId="444BE5AF">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8"/>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B9601E" w:rsidRPr="00EA3BED" w:rsidRDefault="00B9601E" w:rsidP="00B9601E">
      <w:pPr>
        <w:widowControl/>
        <w:spacing w:before="100"/>
        <w:ind w:left="420"/>
        <w:rPr>
          <w:rFonts w:ascii="Times New Roman" w:hAnsi="Times New Roman" w:cs="Times New Roman"/>
          <w:kern w:val="0"/>
          <w:szCs w:val="21"/>
        </w:rPr>
      </w:pPr>
    </w:p>
    <w:p w:rsidR="00B9601E" w:rsidRPr="00EA3BED" w:rsidRDefault="00B9601E" w:rsidP="00B9601E">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B9601E" w:rsidRPr="00EA3BED" w:rsidRDefault="00B9601E" w:rsidP="00B9601E">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B9601E" w:rsidRPr="00EA3BED" w:rsidRDefault="00B9601E" w:rsidP="00B9601E">
      <w:pPr>
        <w:widowControl/>
        <w:spacing w:before="100"/>
        <w:ind w:left="420"/>
        <w:rPr>
          <w:rFonts w:ascii="宋体" w:cs="Times New Roman"/>
          <w:kern w:val="0"/>
          <w:szCs w:val="21"/>
        </w:rPr>
      </w:pPr>
    </w:p>
    <w:p w:rsidR="00B9601E" w:rsidRPr="00EA3BED" w:rsidRDefault="00B9601E" w:rsidP="00B9601E">
      <w:pPr>
        <w:widowControl/>
        <w:spacing w:before="100"/>
        <w:ind w:left="420"/>
        <w:rPr>
          <w:rFonts w:ascii="宋体" w:cs="Times New Roman"/>
          <w:kern w:val="0"/>
          <w:szCs w:val="21"/>
        </w:rPr>
      </w:pPr>
    </w:p>
    <w:p w:rsidR="00B9601E" w:rsidRPr="00EA3BED" w:rsidRDefault="00B9601E" w:rsidP="00B9601E">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B9601E" w:rsidRPr="00EA3BED" w:rsidRDefault="00B9601E" w:rsidP="00B9601E">
      <w:pPr>
        <w:widowControl/>
        <w:spacing w:before="100"/>
        <w:ind w:left="420"/>
        <w:jc w:val="right"/>
        <w:rPr>
          <w:rFonts w:ascii="Times New Roman" w:hAnsi="Times New Roman" w:cs="Times New Roman"/>
          <w:kern w:val="0"/>
          <w:szCs w:val="21"/>
        </w:rPr>
      </w:pPr>
    </w:p>
    <w:p w:rsidR="00B9601E" w:rsidRPr="00EA3BED" w:rsidRDefault="00B9601E" w:rsidP="00B9601E">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B9601E" w:rsidRPr="00EA3BED" w:rsidRDefault="00B9601E" w:rsidP="00B9601E">
      <w:pPr>
        <w:widowControl/>
        <w:rPr>
          <w:rFonts w:ascii="Times New Roman" w:hAnsi="Times New Roman" w:cs="Times New Roman"/>
          <w:kern w:val="0"/>
          <w:szCs w:val="21"/>
        </w:rPr>
      </w:pPr>
    </w:p>
    <w:p w:rsidR="00B9601E" w:rsidRPr="00EA3BED" w:rsidRDefault="00B9601E" w:rsidP="00B9601E">
      <w:pPr>
        <w:widowControl/>
        <w:rPr>
          <w:rFonts w:ascii="宋体" w:cs="Times New Roman"/>
          <w:kern w:val="0"/>
          <w:szCs w:val="21"/>
        </w:rPr>
      </w:pPr>
    </w:p>
    <w:p w:rsidR="00B9601E" w:rsidRPr="00EA3BED" w:rsidRDefault="00B9601E" w:rsidP="00B9601E">
      <w:pPr>
        <w:widowControl/>
        <w:rPr>
          <w:rFonts w:ascii="宋体" w:cs="Times New Roman"/>
          <w:kern w:val="0"/>
          <w:szCs w:val="21"/>
        </w:rPr>
      </w:pPr>
    </w:p>
    <w:p w:rsidR="00B9601E" w:rsidRPr="00EA3BED" w:rsidRDefault="00B9601E" w:rsidP="00B9601E">
      <w:pPr>
        <w:widowControl/>
        <w:rPr>
          <w:rFonts w:ascii="宋体" w:cs="Times New Roman"/>
          <w:kern w:val="0"/>
          <w:szCs w:val="21"/>
        </w:rPr>
      </w:pPr>
    </w:p>
    <w:p w:rsidR="00B9601E" w:rsidRPr="00EA3BED" w:rsidRDefault="00B9601E" w:rsidP="00B9601E">
      <w:pPr>
        <w:widowControl/>
        <w:rPr>
          <w:rFonts w:ascii="宋体" w:cs="Times New Roman"/>
          <w:kern w:val="0"/>
          <w:szCs w:val="21"/>
        </w:rPr>
      </w:pPr>
    </w:p>
    <w:p w:rsidR="00B9601E" w:rsidRPr="00EA3BED" w:rsidRDefault="00B9601E" w:rsidP="00B9601E">
      <w:pPr>
        <w:widowControl/>
        <w:rPr>
          <w:rFonts w:ascii="宋体" w:cs="Times New Roman"/>
          <w:kern w:val="0"/>
          <w:szCs w:val="21"/>
        </w:rPr>
      </w:pPr>
    </w:p>
    <w:p w:rsidR="00B9601E" w:rsidRPr="00EA3BED" w:rsidRDefault="00B9601E" w:rsidP="00B9601E">
      <w:pPr>
        <w:widowControl/>
        <w:rPr>
          <w:rFonts w:ascii="宋体" w:cs="Times New Roman"/>
          <w:kern w:val="0"/>
          <w:szCs w:val="21"/>
        </w:rPr>
      </w:pPr>
    </w:p>
    <w:p w:rsidR="00B9601E" w:rsidRPr="00EA3BED" w:rsidRDefault="00B9601E" w:rsidP="00B9601E">
      <w:pPr>
        <w:widowControl/>
        <w:rPr>
          <w:rFonts w:ascii="宋体" w:cs="Times New Roman"/>
          <w:kern w:val="0"/>
          <w:szCs w:val="21"/>
        </w:rPr>
      </w:pPr>
    </w:p>
    <w:p w:rsidR="00B9601E" w:rsidRPr="00EA3BED" w:rsidRDefault="00B9601E" w:rsidP="00B9601E">
      <w:pPr>
        <w:widowControl/>
        <w:rPr>
          <w:rFonts w:ascii="宋体" w:cs="Times New Roman"/>
          <w:kern w:val="0"/>
          <w:szCs w:val="21"/>
        </w:rPr>
      </w:pPr>
    </w:p>
    <w:p w:rsidR="00B9601E" w:rsidRPr="00EA3BED" w:rsidRDefault="00B9601E" w:rsidP="00B9601E">
      <w:pPr>
        <w:widowControl/>
        <w:rPr>
          <w:rFonts w:ascii="宋体" w:cs="Times New Roman"/>
          <w:kern w:val="0"/>
          <w:szCs w:val="21"/>
        </w:rPr>
      </w:pPr>
    </w:p>
    <w:p w:rsidR="00B9601E" w:rsidRPr="00EA3BED" w:rsidRDefault="00B9601E" w:rsidP="00B9601E">
      <w:pPr>
        <w:widowControl/>
        <w:rPr>
          <w:rFonts w:ascii="宋体" w:cs="Times New Roman"/>
          <w:kern w:val="0"/>
          <w:szCs w:val="21"/>
        </w:rPr>
      </w:pPr>
    </w:p>
    <w:p w:rsidR="00B9601E" w:rsidRPr="00740956" w:rsidRDefault="00B9601E" w:rsidP="00B9601E">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w:t>
      </w:r>
      <w:r w:rsidRPr="00740956">
        <w:rPr>
          <w:rFonts w:ascii="宋体" w:hAnsi="宋体" w:cs="Times New Roman" w:hint="eastAsia"/>
          <w:b/>
          <w:bCs/>
          <w:kern w:val="0"/>
          <w:sz w:val="30"/>
          <w:szCs w:val="30"/>
        </w:rPr>
        <w:t>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B9601E" w:rsidRPr="00740956" w:rsidRDefault="00B9601E" w:rsidP="00B9601E">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2017</w:t>
      </w:r>
      <w:r w:rsidRPr="00740956">
        <w:rPr>
          <w:rFonts w:ascii="宋体" w:hAnsi="宋体" w:cs="Times New Roman" w:hint="eastAsia"/>
          <w:b/>
          <w:bCs/>
          <w:kern w:val="0"/>
          <w:sz w:val="30"/>
          <w:szCs w:val="30"/>
        </w:rPr>
        <w:t>年第</w:t>
      </w:r>
      <w:r>
        <w:rPr>
          <w:rFonts w:ascii="宋体" w:hAnsi="宋体" w:cs="Times New Roman" w:hint="eastAsia"/>
          <w:b/>
          <w:bCs/>
          <w:kern w:val="0"/>
          <w:sz w:val="30"/>
          <w:szCs w:val="30"/>
        </w:rPr>
        <w:t>40</w:t>
      </w:r>
      <w:r w:rsidRPr="00740956">
        <w:rPr>
          <w:rFonts w:ascii="宋体" w:hAnsi="宋体" w:cs="Times New Roman" w:hint="eastAsia"/>
          <w:b/>
          <w:bCs/>
          <w:kern w:val="0"/>
          <w:sz w:val="30"/>
          <w:szCs w:val="30"/>
        </w:rPr>
        <w:t>期理财产品说明书</w:t>
      </w:r>
    </w:p>
    <w:p w:rsidR="00B9601E" w:rsidRPr="00740956" w:rsidRDefault="00B9601E" w:rsidP="00B9601E">
      <w:pPr>
        <w:widowControl/>
        <w:spacing w:line="240" w:lineRule="atLeast"/>
        <w:ind w:left="420"/>
        <w:rPr>
          <w:rFonts w:ascii="黑体" w:eastAsia="黑体" w:hAnsi="黑体" w:cs="Times New Roman"/>
          <w:b/>
          <w:bCs/>
          <w:kern w:val="0"/>
          <w:sz w:val="18"/>
          <w:szCs w:val="18"/>
        </w:rPr>
      </w:pPr>
    </w:p>
    <w:p w:rsidR="00B9601E" w:rsidRPr="00740956" w:rsidRDefault="00B9601E" w:rsidP="00B9601E">
      <w:pPr>
        <w:widowControl/>
        <w:spacing w:line="240" w:lineRule="atLeast"/>
        <w:ind w:left="420" w:firstLine="420"/>
        <w:rPr>
          <w:rFonts w:ascii="黑体" w:eastAsia="黑体" w:hAnsi="黑体" w:cs="Times New Roman"/>
          <w:b/>
          <w:bCs/>
          <w:kern w:val="0"/>
          <w:sz w:val="20"/>
          <w:szCs w:val="20"/>
        </w:rPr>
      </w:pPr>
      <w:r w:rsidRPr="00740956">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firstRow="1" w:lastRow="0" w:firstColumn="1" w:lastColumn="0" w:noHBand="0" w:noVBand="0"/>
      </w:tblPr>
      <w:tblGrid>
        <w:gridCol w:w="1532"/>
        <w:gridCol w:w="6637"/>
      </w:tblGrid>
      <w:tr w:rsidR="00B9601E" w:rsidRPr="00740956" w:rsidTr="008A61A9">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B9601E" w:rsidRPr="007D49EF" w:rsidRDefault="00B9601E" w:rsidP="008A61A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B9601E" w:rsidRPr="007D49EF" w:rsidRDefault="00B9601E" w:rsidP="008A61A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中国建设银行江西省分行“乾元</w:t>
            </w:r>
            <w:r w:rsidRPr="007D49EF">
              <w:rPr>
                <w:rFonts w:ascii="宋体" w:cs="Times New Roman"/>
                <w:kern w:val="0"/>
                <w:sz w:val="18"/>
                <w:szCs w:val="18"/>
              </w:rPr>
              <w:t>-</w:t>
            </w:r>
            <w:r w:rsidRPr="007D49EF">
              <w:rPr>
                <w:rFonts w:ascii="宋体" w:hAnsi="宋体" w:cs="Times New Roman" w:hint="eastAsia"/>
                <w:kern w:val="0"/>
                <w:sz w:val="18"/>
                <w:szCs w:val="18"/>
              </w:rPr>
              <w:t>养</w:t>
            </w:r>
            <w:proofErr w:type="gramStart"/>
            <w:r w:rsidRPr="007D49EF">
              <w:rPr>
                <w:rFonts w:ascii="宋体" w:hAnsi="宋体" w:cs="Times New Roman" w:hint="eastAsia"/>
                <w:kern w:val="0"/>
                <w:sz w:val="18"/>
                <w:szCs w:val="18"/>
              </w:rPr>
              <w:t>颐</w:t>
            </w:r>
            <w:proofErr w:type="gramEnd"/>
            <w:r w:rsidRPr="007D49EF">
              <w:rPr>
                <w:rFonts w:ascii="宋体" w:hAnsi="宋体" w:cs="Times New Roman" w:hint="eastAsia"/>
                <w:kern w:val="0"/>
                <w:sz w:val="18"/>
                <w:szCs w:val="18"/>
              </w:rPr>
              <w:t>”保本型人民币理财产品</w:t>
            </w:r>
            <w:r w:rsidRPr="007D49EF">
              <w:rPr>
                <w:rFonts w:ascii="宋体" w:hAnsi="宋体" w:cs="Times New Roman"/>
                <w:kern w:val="0"/>
                <w:sz w:val="18"/>
                <w:szCs w:val="18"/>
              </w:rPr>
              <w:t>2017</w:t>
            </w:r>
            <w:r w:rsidRPr="007D49EF">
              <w:rPr>
                <w:rFonts w:ascii="宋体" w:hAnsi="宋体" w:cs="Times New Roman" w:hint="eastAsia"/>
                <w:kern w:val="0"/>
                <w:sz w:val="18"/>
                <w:szCs w:val="18"/>
              </w:rPr>
              <w:t>年第</w:t>
            </w:r>
            <w:r>
              <w:rPr>
                <w:rFonts w:ascii="宋体" w:hAnsi="宋体" w:cs="Times New Roman" w:hint="eastAsia"/>
                <w:kern w:val="0"/>
                <w:sz w:val="18"/>
                <w:szCs w:val="18"/>
              </w:rPr>
              <w:t>40</w:t>
            </w:r>
            <w:r w:rsidRPr="007D49EF">
              <w:rPr>
                <w:rFonts w:ascii="宋体" w:hAnsi="宋体" w:cs="Times New Roman" w:hint="eastAsia"/>
                <w:kern w:val="0"/>
                <w:sz w:val="18"/>
                <w:szCs w:val="18"/>
              </w:rPr>
              <w:t>期</w:t>
            </w:r>
          </w:p>
        </w:tc>
      </w:tr>
      <w:tr w:rsidR="00B9601E" w:rsidRPr="00740956" w:rsidTr="008A61A9">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B9601E" w:rsidRPr="007D49EF" w:rsidRDefault="00B9601E" w:rsidP="008A61A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B9601E" w:rsidRPr="007D49EF" w:rsidRDefault="00B9601E" w:rsidP="008A61A9">
            <w:pPr>
              <w:widowControl/>
              <w:snapToGrid w:val="0"/>
              <w:jc w:val="center"/>
              <w:rPr>
                <w:rFonts w:ascii="宋体" w:cs="Times New Roman"/>
                <w:b/>
                <w:bCs/>
                <w:kern w:val="0"/>
                <w:sz w:val="18"/>
                <w:szCs w:val="18"/>
              </w:rPr>
            </w:pPr>
            <w:r w:rsidRPr="007D49EF">
              <w:rPr>
                <w:rFonts w:ascii="宋体" w:hAnsi="宋体" w:cs="Times New Roman"/>
                <w:b/>
                <w:bCs/>
                <w:kern w:val="0"/>
                <w:sz w:val="18"/>
                <w:szCs w:val="18"/>
              </w:rPr>
              <w:t>JX0820170</w:t>
            </w:r>
            <w:r>
              <w:rPr>
                <w:rFonts w:ascii="宋体" w:hAnsi="宋体" w:cs="Times New Roman" w:hint="eastAsia"/>
                <w:b/>
                <w:bCs/>
                <w:kern w:val="0"/>
                <w:sz w:val="18"/>
                <w:szCs w:val="18"/>
              </w:rPr>
              <w:t>40100</w:t>
            </w:r>
            <w:r w:rsidRPr="007D49EF">
              <w:rPr>
                <w:rFonts w:ascii="宋体" w:hAnsi="宋体" w:cs="Times New Roman"/>
                <w:b/>
                <w:bCs/>
                <w:kern w:val="0"/>
                <w:sz w:val="18"/>
                <w:szCs w:val="18"/>
              </w:rPr>
              <w:t>D01</w:t>
            </w:r>
          </w:p>
        </w:tc>
      </w:tr>
      <w:tr w:rsidR="00B9601E" w:rsidRPr="00740956" w:rsidTr="008A61A9">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B9601E" w:rsidRPr="007D49EF" w:rsidRDefault="00B9601E" w:rsidP="008A61A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B9601E" w:rsidRPr="007D49EF" w:rsidRDefault="00B9601E" w:rsidP="008A61A9">
            <w:pPr>
              <w:widowControl/>
              <w:snapToGrid w:val="0"/>
              <w:jc w:val="center"/>
              <w:rPr>
                <w:rFonts w:ascii="宋体" w:cs="Times New Roman"/>
                <w:b/>
                <w:bCs/>
                <w:kern w:val="0"/>
                <w:sz w:val="18"/>
                <w:szCs w:val="18"/>
              </w:rPr>
            </w:pPr>
            <w:r w:rsidRPr="007D49EF">
              <w:rPr>
                <w:rFonts w:ascii="宋体" w:hAnsi="宋体" w:cs="Times New Roman" w:hint="eastAsia"/>
                <w:b/>
                <w:bCs/>
                <w:kern w:val="0"/>
                <w:sz w:val="18"/>
                <w:szCs w:val="18"/>
              </w:rPr>
              <w:t>保本浮动收益型产品</w:t>
            </w:r>
          </w:p>
        </w:tc>
      </w:tr>
      <w:tr w:rsidR="00B9601E" w:rsidRPr="00740956" w:rsidTr="008A61A9">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B9601E" w:rsidRPr="007D49EF" w:rsidRDefault="00B9601E" w:rsidP="008A61A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B9601E" w:rsidRPr="007D49EF" w:rsidRDefault="00B9601E" w:rsidP="008A61A9">
            <w:pPr>
              <w:widowControl/>
              <w:snapToGrid w:val="0"/>
              <w:jc w:val="center"/>
              <w:rPr>
                <w:rFonts w:ascii="宋体" w:cs="Times New Roman"/>
                <w:b/>
                <w:bCs/>
                <w:kern w:val="0"/>
                <w:sz w:val="18"/>
                <w:szCs w:val="18"/>
              </w:rPr>
            </w:pPr>
            <w:r w:rsidRPr="007D49EF">
              <w:rPr>
                <w:rFonts w:ascii="宋体" w:hAnsi="宋体" w:cs="Times New Roman" w:hint="eastAsia"/>
                <w:kern w:val="0"/>
                <w:sz w:val="18"/>
                <w:szCs w:val="18"/>
              </w:rPr>
              <w:t>机构类客户</w:t>
            </w:r>
          </w:p>
        </w:tc>
      </w:tr>
      <w:tr w:rsidR="00B9601E" w:rsidRPr="00740956" w:rsidTr="008A61A9">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B9601E" w:rsidRPr="007D49EF" w:rsidRDefault="00B9601E" w:rsidP="008A61A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B9601E" w:rsidRPr="007D49EF" w:rsidRDefault="00B9601E" w:rsidP="008A61A9">
            <w:pPr>
              <w:widowControl/>
              <w:snapToGrid w:val="0"/>
              <w:jc w:val="center"/>
              <w:rPr>
                <w:rFonts w:ascii="宋体" w:cs="Times New Roman"/>
                <w:kern w:val="0"/>
                <w:sz w:val="18"/>
                <w:szCs w:val="18"/>
              </w:rPr>
            </w:pPr>
            <w:r w:rsidRPr="007D49EF">
              <w:rPr>
                <w:rFonts w:ascii="宋体" w:cs="Times New Roman"/>
                <w:noProof/>
                <w:kern w:val="0"/>
                <w:sz w:val="18"/>
                <w:szCs w:val="18"/>
              </w:rPr>
              <w:drawing>
                <wp:inline distT="0" distB="0" distL="0" distR="0" wp14:anchorId="2EB753ED" wp14:editId="4A1B6D69">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9EF">
              <w:rPr>
                <w:rFonts w:ascii="宋体" w:hAnsi="宋体" w:cs="Times New Roman" w:hint="eastAsia"/>
                <w:kern w:val="0"/>
                <w:sz w:val="18"/>
                <w:szCs w:val="18"/>
              </w:rPr>
              <w:t>（一盏警示灯）</w:t>
            </w:r>
          </w:p>
        </w:tc>
      </w:tr>
      <w:tr w:rsidR="00B9601E" w:rsidRPr="00740956" w:rsidTr="008A61A9">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B9601E" w:rsidRPr="007D49EF" w:rsidRDefault="00B9601E" w:rsidP="008A61A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B9601E" w:rsidRPr="007D49EF" w:rsidRDefault="00B9601E" w:rsidP="008A61A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人民币</w:t>
            </w:r>
          </w:p>
        </w:tc>
      </w:tr>
      <w:tr w:rsidR="00B9601E" w:rsidRPr="00740956" w:rsidTr="008A61A9">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B9601E" w:rsidRPr="007D49EF" w:rsidRDefault="00B9601E" w:rsidP="008A61A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B9601E" w:rsidRPr="007D49EF" w:rsidRDefault="00B9601E" w:rsidP="008A61A9">
            <w:pPr>
              <w:widowControl/>
              <w:jc w:val="center"/>
              <w:rPr>
                <w:rFonts w:ascii="宋体" w:cs="Times New Roman"/>
                <w:b/>
                <w:bCs/>
                <w:kern w:val="0"/>
                <w:sz w:val="18"/>
                <w:szCs w:val="18"/>
              </w:rPr>
            </w:pPr>
            <w:r w:rsidRPr="007D49EF">
              <w:rPr>
                <w:rFonts w:ascii="宋体" w:hAnsi="宋体" w:cs="Times New Roman" w:hint="eastAsia"/>
                <w:kern w:val="0"/>
                <w:sz w:val="18"/>
                <w:szCs w:val="18"/>
              </w:rPr>
              <w:t>产品规模上限为</w:t>
            </w:r>
            <w:r>
              <w:rPr>
                <w:rFonts w:ascii="宋体" w:hAnsi="宋体" w:cs="Times New Roman" w:hint="eastAsia"/>
                <w:kern w:val="0"/>
                <w:sz w:val="18"/>
                <w:szCs w:val="18"/>
              </w:rPr>
              <w:t>5</w:t>
            </w:r>
            <w:r w:rsidRPr="007D49EF">
              <w:rPr>
                <w:rFonts w:ascii="宋体" w:hAnsi="宋体" w:cs="Times New Roman" w:hint="eastAsia"/>
                <w:kern w:val="0"/>
                <w:sz w:val="18"/>
                <w:szCs w:val="18"/>
              </w:rPr>
              <w:t>亿元，不设下限。</w:t>
            </w:r>
          </w:p>
        </w:tc>
      </w:tr>
      <w:tr w:rsidR="00B9601E" w:rsidRPr="00740956" w:rsidTr="008A61A9">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B9601E" w:rsidRPr="007D49EF" w:rsidRDefault="00B9601E" w:rsidP="008A61A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客户预期</w:t>
            </w:r>
          </w:p>
          <w:p w:rsidR="00B9601E" w:rsidRPr="007D49EF" w:rsidRDefault="00B9601E" w:rsidP="008A61A9">
            <w:pPr>
              <w:widowControl/>
              <w:snapToGrid w:val="0"/>
              <w:jc w:val="center"/>
              <w:rPr>
                <w:rFonts w:ascii="宋体" w:cs="Times New Roman"/>
                <w:kern w:val="0"/>
                <w:sz w:val="18"/>
                <w:szCs w:val="18"/>
              </w:rPr>
            </w:pPr>
            <w:proofErr w:type="gramStart"/>
            <w:r w:rsidRPr="007D49EF">
              <w:rPr>
                <w:rFonts w:ascii="宋体" w:hAnsi="宋体" w:cs="Times New Roman" w:hint="eastAsia"/>
                <w:kern w:val="0"/>
                <w:sz w:val="18"/>
                <w:szCs w:val="18"/>
              </w:rPr>
              <w:t>年化收益率</w:t>
            </w:r>
            <w:proofErr w:type="gramEnd"/>
          </w:p>
        </w:tc>
        <w:tc>
          <w:tcPr>
            <w:tcW w:w="6637" w:type="dxa"/>
            <w:tcBorders>
              <w:top w:val="nil"/>
              <w:left w:val="nil"/>
              <w:bottom w:val="single" w:sz="4" w:space="0" w:color="000000"/>
              <w:right w:val="single" w:sz="12" w:space="0" w:color="000000"/>
            </w:tcBorders>
            <w:vAlign w:val="center"/>
          </w:tcPr>
          <w:p w:rsidR="00B9601E" w:rsidRPr="007D49EF" w:rsidRDefault="00B9601E" w:rsidP="008A61A9">
            <w:pPr>
              <w:widowControl/>
              <w:jc w:val="center"/>
              <w:rPr>
                <w:rFonts w:ascii="宋体" w:cs="Times New Roman"/>
                <w:kern w:val="0"/>
                <w:sz w:val="18"/>
                <w:szCs w:val="18"/>
                <w:u w:val="single"/>
              </w:rPr>
            </w:pPr>
            <w:r w:rsidRPr="007D49EF">
              <w:rPr>
                <w:rFonts w:ascii="宋体" w:hAnsi="宋体" w:cs="Times New Roman"/>
                <w:kern w:val="0"/>
                <w:sz w:val="18"/>
                <w:szCs w:val="18"/>
              </w:rPr>
              <w:t>4.</w:t>
            </w:r>
            <w:r w:rsidRPr="007D49EF">
              <w:rPr>
                <w:rFonts w:ascii="宋体" w:hAnsi="宋体" w:cs="Times New Roman" w:hint="eastAsia"/>
                <w:kern w:val="0"/>
                <w:sz w:val="18"/>
                <w:szCs w:val="18"/>
              </w:rPr>
              <w:t>2</w:t>
            </w:r>
            <w:r w:rsidRPr="007D49EF">
              <w:rPr>
                <w:rFonts w:ascii="宋体" w:hAnsi="宋体" w:cs="Times New Roman"/>
                <w:kern w:val="0"/>
                <w:sz w:val="18"/>
                <w:szCs w:val="18"/>
              </w:rPr>
              <w:t>0%</w:t>
            </w:r>
          </w:p>
        </w:tc>
      </w:tr>
      <w:tr w:rsidR="00B9601E" w:rsidRPr="00555DF4" w:rsidTr="008A61A9">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B9601E" w:rsidRPr="007D49EF" w:rsidRDefault="00B9601E" w:rsidP="008A61A9">
            <w:pPr>
              <w:widowControl/>
              <w:jc w:val="center"/>
              <w:rPr>
                <w:rFonts w:ascii="宋体" w:cs="Times New Roman"/>
                <w:kern w:val="0"/>
                <w:sz w:val="18"/>
                <w:szCs w:val="18"/>
              </w:rPr>
            </w:pPr>
            <w:r w:rsidRPr="007D49EF">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B9601E" w:rsidRPr="007D49EF" w:rsidRDefault="00B9601E" w:rsidP="008A61A9">
            <w:pPr>
              <w:widowControl/>
              <w:jc w:val="center"/>
              <w:rPr>
                <w:rFonts w:ascii="宋体" w:cs="Times New Roman"/>
                <w:kern w:val="0"/>
                <w:sz w:val="18"/>
                <w:szCs w:val="18"/>
              </w:rPr>
            </w:pPr>
            <w:r w:rsidRPr="007D49EF">
              <w:rPr>
                <w:rFonts w:ascii="宋体" w:hAnsi="宋体" w:cs="Times New Roman"/>
                <w:kern w:val="0"/>
                <w:sz w:val="18"/>
                <w:szCs w:val="18"/>
              </w:rPr>
              <w:t>2017</w:t>
            </w:r>
            <w:r w:rsidRPr="007D49EF">
              <w:rPr>
                <w:rFonts w:ascii="宋体" w:hAnsi="宋体" w:cs="Times New Roman" w:hint="eastAsia"/>
                <w:kern w:val="0"/>
                <w:sz w:val="18"/>
                <w:szCs w:val="18"/>
              </w:rPr>
              <w:t>年</w:t>
            </w:r>
            <w:r>
              <w:rPr>
                <w:rFonts w:ascii="宋体" w:cs="Times New Roman" w:hint="eastAsia"/>
                <w:kern w:val="0"/>
                <w:sz w:val="18"/>
                <w:szCs w:val="18"/>
              </w:rPr>
              <w:t>11</w:t>
            </w:r>
            <w:r w:rsidRPr="007D49EF">
              <w:rPr>
                <w:rFonts w:ascii="宋体" w:hAnsi="宋体" w:cs="Times New Roman" w:hint="eastAsia"/>
                <w:kern w:val="0"/>
                <w:sz w:val="18"/>
                <w:szCs w:val="18"/>
              </w:rPr>
              <w:t>月</w:t>
            </w:r>
            <w:r>
              <w:rPr>
                <w:rFonts w:ascii="宋体" w:hAnsi="宋体" w:cs="Times New Roman" w:hint="eastAsia"/>
                <w:kern w:val="0"/>
                <w:sz w:val="18"/>
                <w:szCs w:val="18"/>
              </w:rPr>
              <w:t>16</w:t>
            </w:r>
            <w:r w:rsidRPr="007D49EF">
              <w:rPr>
                <w:rFonts w:ascii="宋体" w:hAnsi="宋体" w:cs="Times New Roman" w:hint="eastAsia"/>
                <w:kern w:val="0"/>
                <w:sz w:val="18"/>
                <w:szCs w:val="18"/>
              </w:rPr>
              <w:t>日</w:t>
            </w:r>
            <w:r>
              <w:rPr>
                <w:rFonts w:ascii="宋体" w:hAnsi="宋体" w:cs="Times New Roman" w:hint="eastAsia"/>
                <w:kern w:val="0"/>
                <w:sz w:val="18"/>
                <w:szCs w:val="18"/>
              </w:rPr>
              <w:t>9</w:t>
            </w:r>
            <w:r w:rsidRPr="007D49EF">
              <w:rPr>
                <w:rFonts w:ascii="宋体" w:hAnsi="宋体" w:cs="Times New Roman"/>
                <w:kern w:val="0"/>
                <w:sz w:val="18"/>
                <w:szCs w:val="18"/>
              </w:rPr>
              <w:t>:</w:t>
            </w:r>
            <w:r>
              <w:rPr>
                <w:rFonts w:ascii="宋体" w:hAnsi="宋体" w:cs="Times New Roman" w:hint="eastAsia"/>
                <w:kern w:val="0"/>
                <w:sz w:val="18"/>
                <w:szCs w:val="18"/>
              </w:rPr>
              <w:t>0</w:t>
            </w:r>
            <w:r w:rsidRPr="007D49EF">
              <w:rPr>
                <w:rFonts w:ascii="宋体" w:hAnsi="宋体" w:cs="Times New Roman"/>
                <w:kern w:val="0"/>
                <w:sz w:val="18"/>
                <w:szCs w:val="18"/>
              </w:rPr>
              <w:t>0</w:t>
            </w:r>
            <w:r w:rsidRPr="007D49EF">
              <w:rPr>
                <w:rFonts w:ascii="宋体" w:hAnsi="宋体" w:cs="Times New Roman" w:hint="eastAsia"/>
                <w:kern w:val="0"/>
                <w:sz w:val="18"/>
                <w:szCs w:val="18"/>
              </w:rPr>
              <w:t>至</w:t>
            </w:r>
            <w:r w:rsidRPr="007D49EF">
              <w:rPr>
                <w:rFonts w:ascii="宋体" w:hAnsi="宋体" w:cs="Times New Roman"/>
                <w:kern w:val="0"/>
                <w:sz w:val="18"/>
                <w:szCs w:val="18"/>
              </w:rPr>
              <w:t>2017</w:t>
            </w:r>
            <w:r w:rsidRPr="007D49EF">
              <w:rPr>
                <w:rFonts w:ascii="宋体" w:hAnsi="宋体" w:cs="Times New Roman" w:hint="eastAsia"/>
                <w:kern w:val="0"/>
                <w:sz w:val="18"/>
                <w:szCs w:val="18"/>
              </w:rPr>
              <w:t>年</w:t>
            </w:r>
            <w:r w:rsidRPr="007D49EF">
              <w:rPr>
                <w:rFonts w:ascii="宋体" w:cs="Times New Roman" w:hint="eastAsia"/>
                <w:kern w:val="0"/>
                <w:sz w:val="18"/>
                <w:szCs w:val="18"/>
              </w:rPr>
              <w:t>11</w:t>
            </w:r>
            <w:r w:rsidRPr="007D49EF">
              <w:rPr>
                <w:rFonts w:ascii="宋体" w:hAnsi="宋体" w:cs="Times New Roman" w:hint="eastAsia"/>
                <w:kern w:val="0"/>
                <w:sz w:val="18"/>
                <w:szCs w:val="18"/>
              </w:rPr>
              <w:t>月</w:t>
            </w:r>
            <w:r>
              <w:rPr>
                <w:rFonts w:ascii="宋体" w:hAnsi="宋体" w:cs="Times New Roman" w:hint="eastAsia"/>
                <w:kern w:val="0"/>
                <w:sz w:val="18"/>
                <w:szCs w:val="18"/>
              </w:rPr>
              <w:t>20</w:t>
            </w:r>
            <w:r w:rsidRPr="007D49EF">
              <w:rPr>
                <w:rFonts w:ascii="宋体" w:hAnsi="宋体" w:cs="Times New Roman" w:hint="eastAsia"/>
                <w:kern w:val="0"/>
                <w:sz w:val="18"/>
                <w:szCs w:val="18"/>
              </w:rPr>
              <w:t>日</w:t>
            </w:r>
            <w:r w:rsidRPr="007D49EF">
              <w:rPr>
                <w:rFonts w:ascii="宋体" w:hAnsi="宋体" w:cs="Times New Roman"/>
                <w:kern w:val="0"/>
                <w:sz w:val="18"/>
                <w:szCs w:val="18"/>
              </w:rPr>
              <w:t>17:30</w:t>
            </w:r>
          </w:p>
          <w:p w:rsidR="00B9601E" w:rsidRPr="007D49EF" w:rsidRDefault="00B9601E" w:rsidP="008A61A9">
            <w:pPr>
              <w:widowControl/>
              <w:jc w:val="center"/>
              <w:rPr>
                <w:rFonts w:ascii="宋体" w:cs="Times New Roman"/>
                <w:b/>
                <w:bCs/>
                <w:kern w:val="0"/>
                <w:sz w:val="18"/>
                <w:szCs w:val="18"/>
              </w:rPr>
            </w:pPr>
            <w:r w:rsidRPr="007D49EF">
              <w:rPr>
                <w:rFonts w:ascii="宋体" w:hAnsi="宋体" w:cs="Times New Roman" w:hint="eastAsia"/>
                <w:b/>
                <w:bCs/>
                <w:kern w:val="0"/>
                <w:sz w:val="18"/>
                <w:szCs w:val="18"/>
              </w:rPr>
              <w:t>产品募集期内，客户将认购资金缴存</w:t>
            </w:r>
            <w:proofErr w:type="gramStart"/>
            <w:r w:rsidRPr="007D49EF">
              <w:rPr>
                <w:rFonts w:ascii="宋体" w:hAnsi="宋体" w:cs="Times New Roman" w:hint="eastAsia"/>
                <w:b/>
                <w:bCs/>
                <w:kern w:val="0"/>
                <w:sz w:val="18"/>
                <w:szCs w:val="18"/>
              </w:rPr>
              <w:t>至客户</w:t>
            </w:r>
            <w:proofErr w:type="gramEnd"/>
            <w:r w:rsidRPr="007D49EF">
              <w:rPr>
                <w:rFonts w:ascii="宋体" w:hAnsi="宋体" w:cs="Times New Roman" w:hint="eastAsia"/>
                <w:b/>
                <w:bCs/>
                <w:kern w:val="0"/>
                <w:sz w:val="18"/>
                <w:szCs w:val="18"/>
              </w:rPr>
              <w:t>指定账户之日起至本产品成立日（不含）期间，客户可获得认购资金的活期存款利息。募集期内的利息不计</w:t>
            </w:r>
            <w:proofErr w:type="gramStart"/>
            <w:r w:rsidRPr="007D49EF">
              <w:rPr>
                <w:rFonts w:ascii="宋体" w:hAnsi="宋体" w:cs="Times New Roman" w:hint="eastAsia"/>
                <w:b/>
                <w:bCs/>
                <w:kern w:val="0"/>
                <w:sz w:val="18"/>
                <w:szCs w:val="18"/>
              </w:rPr>
              <w:t>入投资</w:t>
            </w:r>
            <w:proofErr w:type="gramEnd"/>
            <w:r w:rsidRPr="007D49EF">
              <w:rPr>
                <w:rFonts w:ascii="宋体" w:hAnsi="宋体" w:cs="Times New Roman" w:hint="eastAsia"/>
                <w:b/>
                <w:bCs/>
                <w:kern w:val="0"/>
                <w:sz w:val="18"/>
                <w:szCs w:val="18"/>
              </w:rPr>
              <w:t>本金。</w:t>
            </w:r>
          </w:p>
        </w:tc>
      </w:tr>
      <w:tr w:rsidR="00B9601E" w:rsidRPr="00555DF4" w:rsidTr="008A61A9">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B9601E" w:rsidRPr="007D49EF" w:rsidRDefault="00B9601E" w:rsidP="008A61A9">
            <w:pPr>
              <w:widowControl/>
              <w:jc w:val="center"/>
              <w:rPr>
                <w:rFonts w:ascii="宋体" w:cs="Times New Roman"/>
                <w:kern w:val="0"/>
                <w:sz w:val="18"/>
                <w:szCs w:val="18"/>
              </w:rPr>
            </w:pPr>
            <w:r w:rsidRPr="007D49EF">
              <w:rPr>
                <w:rFonts w:ascii="宋体" w:hAnsi="宋体" w:cs="Times New Roman" w:hint="eastAsia"/>
                <w:kern w:val="0"/>
                <w:sz w:val="18"/>
                <w:szCs w:val="18"/>
              </w:rPr>
              <w:t>产品收益及</w:t>
            </w:r>
          </w:p>
          <w:p w:rsidR="00B9601E" w:rsidRPr="007D49EF" w:rsidRDefault="00B9601E" w:rsidP="008A61A9">
            <w:pPr>
              <w:widowControl/>
              <w:jc w:val="center"/>
              <w:rPr>
                <w:rFonts w:ascii="宋体" w:cs="Times New Roman"/>
                <w:kern w:val="0"/>
                <w:sz w:val="18"/>
                <w:szCs w:val="18"/>
              </w:rPr>
            </w:pPr>
            <w:r w:rsidRPr="007D49EF">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B9601E" w:rsidRPr="007D49EF" w:rsidRDefault="00B9601E" w:rsidP="008A61A9">
            <w:pPr>
              <w:widowControl/>
              <w:jc w:val="center"/>
              <w:rPr>
                <w:rFonts w:ascii="宋体" w:cs="Times New Roman"/>
                <w:kern w:val="0"/>
                <w:sz w:val="18"/>
                <w:szCs w:val="18"/>
              </w:rPr>
            </w:pPr>
            <w:r w:rsidRPr="007D49EF">
              <w:rPr>
                <w:rFonts w:ascii="宋体" w:hAnsi="宋体" w:cs="Times New Roman"/>
                <w:kern w:val="0"/>
                <w:sz w:val="18"/>
                <w:szCs w:val="18"/>
              </w:rPr>
              <w:t>1.</w:t>
            </w:r>
            <w:r w:rsidRPr="007D49EF">
              <w:rPr>
                <w:rFonts w:ascii="宋体" w:hAnsi="宋体" w:cs="Times New Roman" w:hint="eastAsia"/>
                <w:kern w:val="0"/>
                <w:sz w:val="18"/>
                <w:szCs w:val="18"/>
              </w:rPr>
              <w:t>根据客户的投资本金、每笔投资本金的投资天数及实际</w:t>
            </w:r>
            <w:proofErr w:type="gramStart"/>
            <w:r w:rsidRPr="007D49EF">
              <w:rPr>
                <w:rFonts w:ascii="宋体" w:hAnsi="宋体" w:cs="Times New Roman" w:hint="eastAsia"/>
                <w:kern w:val="0"/>
                <w:sz w:val="18"/>
                <w:szCs w:val="18"/>
              </w:rPr>
              <w:t>的年化收益率</w:t>
            </w:r>
            <w:proofErr w:type="gramEnd"/>
            <w:r w:rsidRPr="007D49EF">
              <w:rPr>
                <w:rFonts w:ascii="宋体" w:hAnsi="宋体" w:cs="Times New Roman" w:hint="eastAsia"/>
                <w:kern w:val="0"/>
                <w:sz w:val="18"/>
                <w:szCs w:val="18"/>
              </w:rPr>
              <w:t>计算收益；</w:t>
            </w:r>
          </w:p>
          <w:p w:rsidR="00B9601E" w:rsidRPr="007D49EF" w:rsidRDefault="00B9601E" w:rsidP="008A61A9">
            <w:pPr>
              <w:widowControl/>
              <w:jc w:val="center"/>
              <w:rPr>
                <w:rFonts w:ascii="宋体" w:cs="Times New Roman"/>
                <w:kern w:val="0"/>
                <w:sz w:val="18"/>
                <w:szCs w:val="18"/>
              </w:rPr>
            </w:pPr>
            <w:r w:rsidRPr="007D49EF">
              <w:rPr>
                <w:rFonts w:ascii="宋体" w:hAnsi="宋体" w:cs="Times New Roman"/>
                <w:kern w:val="0"/>
                <w:sz w:val="18"/>
                <w:szCs w:val="18"/>
              </w:rPr>
              <w:t>2.</w:t>
            </w:r>
            <w:r w:rsidRPr="007D49EF">
              <w:rPr>
                <w:rFonts w:ascii="宋体" w:hAnsi="宋体" w:cs="Times New Roman" w:hint="eastAsia"/>
                <w:kern w:val="0"/>
                <w:sz w:val="18"/>
                <w:szCs w:val="18"/>
              </w:rPr>
              <w:t>募集期内按照活期存款利率计息，募集期内的利息不计</w:t>
            </w:r>
            <w:proofErr w:type="gramStart"/>
            <w:r w:rsidRPr="007D49EF">
              <w:rPr>
                <w:rFonts w:ascii="宋体" w:hAnsi="宋体" w:cs="Times New Roman" w:hint="eastAsia"/>
                <w:kern w:val="0"/>
                <w:sz w:val="18"/>
                <w:szCs w:val="18"/>
              </w:rPr>
              <w:t>入投资</w:t>
            </w:r>
            <w:proofErr w:type="gramEnd"/>
            <w:r w:rsidRPr="007D49EF">
              <w:rPr>
                <w:rFonts w:ascii="宋体" w:hAnsi="宋体" w:cs="Times New Roman" w:hint="eastAsia"/>
                <w:kern w:val="0"/>
                <w:sz w:val="18"/>
                <w:szCs w:val="18"/>
              </w:rPr>
              <w:t>本金。</w:t>
            </w:r>
          </w:p>
        </w:tc>
      </w:tr>
      <w:tr w:rsidR="00B9601E" w:rsidRPr="00555DF4" w:rsidTr="008A61A9">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B9601E" w:rsidRPr="007D49EF" w:rsidRDefault="00B9601E" w:rsidP="008A61A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B9601E" w:rsidRPr="007D49EF" w:rsidRDefault="00B9601E" w:rsidP="008A61A9">
            <w:pPr>
              <w:widowControl/>
              <w:jc w:val="center"/>
              <w:rPr>
                <w:rFonts w:ascii="宋体" w:cs="Times New Roman"/>
                <w:kern w:val="0"/>
                <w:sz w:val="18"/>
                <w:szCs w:val="18"/>
              </w:rPr>
            </w:pPr>
            <w:r w:rsidRPr="007D49EF">
              <w:rPr>
                <w:rFonts w:ascii="宋体" w:hAnsi="宋体" w:cs="Times New Roman"/>
                <w:kern w:val="0"/>
                <w:sz w:val="18"/>
                <w:szCs w:val="18"/>
              </w:rPr>
              <w:t>2017</w:t>
            </w:r>
            <w:r w:rsidRPr="007D49EF">
              <w:rPr>
                <w:rFonts w:ascii="宋体" w:hAnsi="宋体" w:cs="Times New Roman" w:hint="eastAsia"/>
                <w:kern w:val="0"/>
                <w:sz w:val="18"/>
                <w:szCs w:val="18"/>
              </w:rPr>
              <w:t>年11月</w:t>
            </w:r>
            <w:r>
              <w:rPr>
                <w:rFonts w:ascii="宋体" w:hAnsi="宋体" w:cs="Times New Roman" w:hint="eastAsia"/>
                <w:kern w:val="0"/>
                <w:sz w:val="18"/>
                <w:szCs w:val="18"/>
              </w:rPr>
              <w:t>21</w:t>
            </w:r>
            <w:r w:rsidRPr="007D49EF">
              <w:rPr>
                <w:rFonts w:ascii="宋体" w:hAnsi="宋体" w:cs="Times New Roman" w:hint="eastAsia"/>
                <w:kern w:val="0"/>
                <w:sz w:val="18"/>
                <w:szCs w:val="18"/>
              </w:rPr>
              <w:t>日</w:t>
            </w:r>
          </w:p>
        </w:tc>
      </w:tr>
      <w:tr w:rsidR="00B9601E" w:rsidRPr="00555DF4" w:rsidTr="008A61A9">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B9601E" w:rsidRPr="007D49EF" w:rsidRDefault="00B9601E" w:rsidP="008A61A9">
            <w:pPr>
              <w:widowControl/>
              <w:jc w:val="center"/>
              <w:rPr>
                <w:rFonts w:ascii="宋体" w:cs="Times New Roman"/>
                <w:kern w:val="0"/>
                <w:sz w:val="18"/>
                <w:szCs w:val="18"/>
              </w:rPr>
            </w:pPr>
            <w:r w:rsidRPr="007D49EF">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B9601E" w:rsidRPr="007D49EF" w:rsidRDefault="00B9601E" w:rsidP="008A61A9">
            <w:pPr>
              <w:widowControl/>
              <w:jc w:val="center"/>
              <w:rPr>
                <w:rFonts w:ascii="宋体" w:cs="Times New Roman"/>
                <w:kern w:val="0"/>
                <w:sz w:val="18"/>
                <w:szCs w:val="18"/>
              </w:rPr>
            </w:pPr>
            <w:r>
              <w:rPr>
                <w:rFonts w:ascii="宋体" w:hAnsi="宋体" w:cs="Times New Roman" w:hint="eastAsia"/>
                <w:kern w:val="0"/>
                <w:sz w:val="18"/>
                <w:szCs w:val="18"/>
              </w:rPr>
              <w:t>100</w:t>
            </w:r>
            <w:r w:rsidRPr="007D49EF">
              <w:rPr>
                <w:rFonts w:ascii="宋体" w:hAnsi="宋体" w:cs="Times New Roman" w:hint="eastAsia"/>
                <w:kern w:val="0"/>
                <w:sz w:val="18"/>
                <w:szCs w:val="18"/>
              </w:rPr>
              <w:t>天</w:t>
            </w:r>
          </w:p>
        </w:tc>
      </w:tr>
      <w:tr w:rsidR="00B9601E" w:rsidRPr="00555DF4" w:rsidTr="008A61A9">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B9601E" w:rsidRPr="007D49EF" w:rsidRDefault="00B9601E" w:rsidP="008A61A9">
            <w:pPr>
              <w:widowControl/>
              <w:jc w:val="center"/>
              <w:rPr>
                <w:rFonts w:ascii="宋体" w:cs="Times New Roman"/>
                <w:kern w:val="0"/>
                <w:sz w:val="18"/>
                <w:szCs w:val="18"/>
              </w:rPr>
            </w:pPr>
            <w:r w:rsidRPr="007D49EF">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B9601E" w:rsidRPr="007D49EF" w:rsidRDefault="00B9601E" w:rsidP="008A61A9">
            <w:pPr>
              <w:widowControl/>
              <w:jc w:val="center"/>
              <w:rPr>
                <w:rFonts w:ascii="宋体" w:cs="Times New Roman"/>
                <w:kern w:val="0"/>
                <w:sz w:val="18"/>
                <w:szCs w:val="18"/>
              </w:rPr>
            </w:pPr>
            <w:r w:rsidRPr="007D49EF">
              <w:rPr>
                <w:rFonts w:ascii="宋体" w:hAnsi="宋体" w:cs="Times New Roman"/>
                <w:kern w:val="0"/>
                <w:sz w:val="18"/>
                <w:szCs w:val="18"/>
              </w:rPr>
              <w:t>201</w:t>
            </w:r>
            <w:r w:rsidRPr="007D49EF">
              <w:rPr>
                <w:rFonts w:ascii="宋体" w:hAnsi="宋体" w:cs="Times New Roman" w:hint="eastAsia"/>
                <w:kern w:val="0"/>
                <w:sz w:val="18"/>
                <w:szCs w:val="18"/>
              </w:rPr>
              <w:t>8年</w:t>
            </w:r>
            <w:r>
              <w:rPr>
                <w:rFonts w:ascii="宋体" w:hAnsi="宋体" w:cs="Times New Roman" w:hint="eastAsia"/>
                <w:kern w:val="0"/>
                <w:sz w:val="18"/>
                <w:szCs w:val="18"/>
              </w:rPr>
              <w:t>3</w:t>
            </w:r>
            <w:r w:rsidRPr="007D49EF">
              <w:rPr>
                <w:rFonts w:ascii="宋体" w:hAnsi="宋体" w:cs="Times New Roman" w:hint="eastAsia"/>
                <w:kern w:val="0"/>
                <w:sz w:val="18"/>
                <w:szCs w:val="18"/>
              </w:rPr>
              <w:t>月1日</w:t>
            </w:r>
          </w:p>
        </w:tc>
      </w:tr>
      <w:tr w:rsidR="00B9601E" w:rsidRPr="00555DF4" w:rsidTr="008A61A9">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B9601E" w:rsidRPr="007D49EF" w:rsidRDefault="00B9601E" w:rsidP="008A61A9">
            <w:pPr>
              <w:widowControl/>
              <w:ind w:firstLineChars="100" w:firstLine="180"/>
              <w:jc w:val="center"/>
              <w:rPr>
                <w:rFonts w:ascii="宋体" w:cs="Times New Roman"/>
                <w:kern w:val="0"/>
                <w:sz w:val="18"/>
                <w:szCs w:val="18"/>
              </w:rPr>
            </w:pPr>
            <w:r w:rsidRPr="007D49EF">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B9601E" w:rsidRPr="007D49EF" w:rsidRDefault="00B9601E" w:rsidP="008A61A9">
            <w:pPr>
              <w:widowControl/>
              <w:jc w:val="center"/>
              <w:rPr>
                <w:rFonts w:ascii="宋体" w:cs="Times New Roman"/>
                <w:kern w:val="0"/>
                <w:sz w:val="18"/>
                <w:szCs w:val="18"/>
              </w:rPr>
            </w:pPr>
            <w:r w:rsidRPr="007D49EF">
              <w:rPr>
                <w:rFonts w:ascii="宋体" w:hAnsi="宋体" w:cs="Times New Roman" w:hint="eastAsia"/>
                <w:kern w:val="0"/>
                <w:sz w:val="18"/>
                <w:szCs w:val="18"/>
              </w:rPr>
              <w:t>机构客户购买的起点金额为</w:t>
            </w:r>
            <w:r w:rsidRPr="007D49EF">
              <w:rPr>
                <w:rFonts w:ascii="宋体" w:hAnsi="宋体" w:cs="Times New Roman"/>
                <w:kern w:val="0"/>
                <w:sz w:val="18"/>
                <w:szCs w:val="18"/>
              </w:rPr>
              <w:t>10</w:t>
            </w:r>
            <w:r w:rsidRPr="007D49EF">
              <w:rPr>
                <w:rFonts w:ascii="宋体" w:hAnsi="宋体" w:cs="Times New Roman" w:hint="eastAsia"/>
                <w:kern w:val="0"/>
                <w:sz w:val="18"/>
                <w:szCs w:val="18"/>
              </w:rPr>
              <w:t>万元</w:t>
            </w:r>
            <w:r w:rsidRPr="007D49EF">
              <w:rPr>
                <w:rFonts w:ascii="宋体" w:hAnsi="宋体" w:cs="Times New Roman"/>
                <w:kern w:val="0"/>
                <w:sz w:val="18"/>
                <w:szCs w:val="18"/>
              </w:rPr>
              <w:t xml:space="preserve">, </w:t>
            </w:r>
            <w:r w:rsidRPr="007D49EF">
              <w:rPr>
                <w:rFonts w:ascii="宋体" w:hAnsi="宋体" w:cs="Times New Roman" w:hint="eastAsia"/>
                <w:kern w:val="0"/>
                <w:sz w:val="18"/>
                <w:szCs w:val="18"/>
              </w:rPr>
              <w:t>以</w:t>
            </w:r>
            <w:r w:rsidRPr="007D49EF">
              <w:rPr>
                <w:rFonts w:ascii="宋体" w:hAnsi="宋体" w:cs="Times New Roman"/>
                <w:kern w:val="0"/>
                <w:sz w:val="18"/>
                <w:szCs w:val="18"/>
              </w:rPr>
              <w:t>1</w:t>
            </w:r>
            <w:r w:rsidRPr="007D49EF">
              <w:rPr>
                <w:rFonts w:ascii="宋体" w:hAnsi="宋体" w:cs="Times New Roman" w:hint="eastAsia"/>
                <w:kern w:val="0"/>
                <w:sz w:val="18"/>
                <w:szCs w:val="18"/>
              </w:rPr>
              <w:t>万元的整数</w:t>
            </w:r>
            <w:proofErr w:type="gramStart"/>
            <w:r w:rsidRPr="007D49EF">
              <w:rPr>
                <w:rFonts w:ascii="宋体" w:hAnsi="宋体" w:cs="Times New Roman" w:hint="eastAsia"/>
                <w:kern w:val="0"/>
                <w:sz w:val="18"/>
                <w:szCs w:val="18"/>
              </w:rPr>
              <w:t>倍</w:t>
            </w:r>
            <w:proofErr w:type="gramEnd"/>
            <w:r w:rsidRPr="007D49EF">
              <w:rPr>
                <w:rFonts w:ascii="宋体" w:hAnsi="宋体" w:cs="Times New Roman" w:hint="eastAsia"/>
                <w:kern w:val="0"/>
                <w:sz w:val="18"/>
                <w:szCs w:val="18"/>
              </w:rPr>
              <w:t>递增。</w:t>
            </w:r>
          </w:p>
        </w:tc>
      </w:tr>
      <w:tr w:rsidR="00B9601E" w:rsidRPr="00555DF4" w:rsidTr="008A61A9">
        <w:trPr>
          <w:trHeight w:val="443"/>
          <w:jc w:val="center"/>
        </w:trPr>
        <w:tc>
          <w:tcPr>
            <w:tcW w:w="1532" w:type="dxa"/>
            <w:tcBorders>
              <w:top w:val="nil"/>
              <w:left w:val="single" w:sz="12" w:space="0" w:color="000000"/>
              <w:bottom w:val="single" w:sz="4" w:space="0" w:color="000000"/>
              <w:right w:val="single" w:sz="4" w:space="0" w:color="000000"/>
            </w:tcBorders>
          </w:tcPr>
          <w:p w:rsidR="00B9601E" w:rsidRPr="007D49EF" w:rsidRDefault="00B9601E" w:rsidP="008A61A9">
            <w:pPr>
              <w:widowControl/>
              <w:jc w:val="center"/>
              <w:rPr>
                <w:rFonts w:ascii="宋体" w:cs="Times New Roman"/>
                <w:kern w:val="0"/>
                <w:sz w:val="18"/>
                <w:szCs w:val="18"/>
              </w:rPr>
            </w:pPr>
            <w:r w:rsidRPr="007D49EF">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B9601E" w:rsidRPr="007D49EF" w:rsidRDefault="00B9601E" w:rsidP="008A61A9">
            <w:pPr>
              <w:widowControl/>
              <w:jc w:val="center"/>
              <w:rPr>
                <w:rFonts w:ascii="宋体" w:cs="Times New Roman"/>
                <w:kern w:val="0"/>
                <w:sz w:val="18"/>
                <w:szCs w:val="18"/>
              </w:rPr>
            </w:pPr>
            <w:r w:rsidRPr="007D49EF">
              <w:rPr>
                <w:rFonts w:ascii="宋体" w:hAnsi="宋体" w:cs="Times New Roman" w:hint="eastAsia"/>
                <w:kern w:val="0"/>
                <w:sz w:val="18"/>
                <w:szCs w:val="18"/>
              </w:rPr>
              <w:t>江西地区</w:t>
            </w:r>
          </w:p>
        </w:tc>
      </w:tr>
      <w:tr w:rsidR="00B9601E" w:rsidRPr="00555DF4" w:rsidTr="008A61A9">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B9601E" w:rsidRPr="007D49EF" w:rsidRDefault="00B9601E" w:rsidP="008A61A9">
            <w:pPr>
              <w:widowControl/>
              <w:jc w:val="center"/>
              <w:rPr>
                <w:rFonts w:ascii="宋体" w:cs="Times New Roman"/>
                <w:kern w:val="0"/>
                <w:sz w:val="18"/>
                <w:szCs w:val="18"/>
              </w:rPr>
            </w:pPr>
            <w:r w:rsidRPr="007D49EF">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B9601E" w:rsidRPr="007D49EF" w:rsidRDefault="00B9601E" w:rsidP="008A61A9">
            <w:pPr>
              <w:widowControl/>
              <w:jc w:val="center"/>
              <w:rPr>
                <w:rFonts w:ascii="宋体" w:cs="Times New Roman"/>
                <w:kern w:val="0"/>
                <w:sz w:val="18"/>
                <w:szCs w:val="18"/>
              </w:rPr>
            </w:pPr>
            <w:r w:rsidRPr="007D49EF">
              <w:rPr>
                <w:rFonts w:ascii="宋体" w:hAnsi="宋体" w:cs="Times New Roman" w:hint="eastAsia"/>
                <w:kern w:val="0"/>
                <w:sz w:val="18"/>
                <w:szCs w:val="18"/>
              </w:rPr>
              <w:t>单个机构客户无最高投资限额，但是不能超过本产品规模上限。</w:t>
            </w:r>
          </w:p>
          <w:p w:rsidR="00B9601E" w:rsidRPr="007D49EF" w:rsidRDefault="00B9601E" w:rsidP="008A61A9">
            <w:pPr>
              <w:widowControl/>
              <w:jc w:val="center"/>
              <w:rPr>
                <w:rFonts w:ascii="宋体" w:cs="Times New Roman"/>
                <w:b/>
                <w:bCs/>
                <w:kern w:val="0"/>
                <w:sz w:val="18"/>
                <w:szCs w:val="18"/>
              </w:rPr>
            </w:pPr>
            <w:r w:rsidRPr="007D49EF">
              <w:rPr>
                <w:rFonts w:ascii="宋体" w:hAnsi="宋体" w:cs="Times New Roman" w:hint="eastAsia"/>
                <w:b/>
                <w:bCs/>
                <w:kern w:val="0"/>
                <w:sz w:val="18"/>
                <w:szCs w:val="18"/>
              </w:rPr>
              <w:t>中国建设银行可根据需要对这一条款进行调整，并至少于新条款启用之前</w:t>
            </w:r>
            <w:r w:rsidRPr="007D49EF">
              <w:rPr>
                <w:rFonts w:ascii="宋体" w:hAnsi="宋体" w:cs="Times New Roman"/>
                <w:b/>
                <w:bCs/>
                <w:kern w:val="0"/>
                <w:sz w:val="18"/>
                <w:szCs w:val="18"/>
              </w:rPr>
              <w:t>2</w:t>
            </w:r>
            <w:r w:rsidRPr="007D49EF">
              <w:rPr>
                <w:rFonts w:ascii="宋体" w:hAnsi="宋体" w:cs="Times New Roman" w:hint="eastAsia"/>
                <w:b/>
                <w:bCs/>
                <w:kern w:val="0"/>
                <w:sz w:val="18"/>
                <w:szCs w:val="18"/>
              </w:rPr>
              <w:t>个工作日公布。</w:t>
            </w:r>
          </w:p>
        </w:tc>
      </w:tr>
      <w:tr w:rsidR="00B9601E" w:rsidRPr="00555DF4" w:rsidTr="008A61A9">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B9601E" w:rsidRPr="007D49EF" w:rsidRDefault="00B9601E" w:rsidP="008A61A9">
            <w:pPr>
              <w:widowControl/>
              <w:jc w:val="center"/>
              <w:rPr>
                <w:rFonts w:ascii="宋体" w:cs="Times New Roman"/>
                <w:kern w:val="0"/>
                <w:sz w:val="18"/>
                <w:szCs w:val="18"/>
              </w:rPr>
            </w:pPr>
            <w:r w:rsidRPr="007D49EF">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B9601E" w:rsidRPr="007D49EF" w:rsidRDefault="00B9601E" w:rsidP="008A61A9">
            <w:pPr>
              <w:widowControl/>
              <w:jc w:val="center"/>
              <w:rPr>
                <w:rFonts w:ascii="宋体" w:cs="Times New Roman"/>
                <w:kern w:val="0"/>
                <w:sz w:val="18"/>
                <w:szCs w:val="18"/>
              </w:rPr>
            </w:pPr>
            <w:r w:rsidRPr="007D49EF">
              <w:rPr>
                <w:rFonts w:ascii="宋体" w:hAnsi="宋体" w:cs="Times New Roman" w:hint="eastAsia"/>
                <w:kern w:val="0"/>
                <w:sz w:val="18"/>
                <w:szCs w:val="18"/>
              </w:rPr>
              <w:t>中国建设银行不负责代扣代缴客户购买本产品的所得税款。</w:t>
            </w:r>
          </w:p>
        </w:tc>
      </w:tr>
    </w:tbl>
    <w:p w:rsidR="00B9601E" w:rsidRPr="00555DF4" w:rsidRDefault="00B9601E" w:rsidP="00B9601E">
      <w:pPr>
        <w:widowControl/>
        <w:spacing w:line="240" w:lineRule="atLeast"/>
        <w:ind w:left="420"/>
        <w:jc w:val="center"/>
        <w:rPr>
          <w:rFonts w:ascii="黑体" w:eastAsia="黑体" w:hAnsi="黑体" w:cs="Times New Roman"/>
          <w:b/>
          <w:bCs/>
          <w:kern w:val="0"/>
          <w:sz w:val="20"/>
          <w:szCs w:val="20"/>
        </w:rPr>
      </w:pPr>
    </w:p>
    <w:p w:rsidR="00B9601E" w:rsidRPr="00555DF4" w:rsidRDefault="00B9601E" w:rsidP="00B9601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B9601E" w:rsidRPr="00555DF4" w:rsidRDefault="00B9601E" w:rsidP="00B9601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B9601E" w:rsidRPr="00555DF4" w:rsidRDefault="00B9601E" w:rsidP="00B9601E">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w:t>
      </w:r>
      <w:proofErr w:type="gramStart"/>
      <w:r>
        <w:rPr>
          <w:rFonts w:ascii="宋体" w:hAnsi="宋体" w:cs="Times New Roman" w:hint="eastAsia"/>
          <w:kern w:val="0"/>
          <w:sz w:val="18"/>
          <w:szCs w:val="18"/>
        </w:rPr>
        <w:t>颐</w:t>
      </w:r>
      <w:proofErr w:type="gramEnd"/>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B9601E" w:rsidRPr="00555DF4" w:rsidRDefault="00B9601E" w:rsidP="00B9601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B9601E" w:rsidRPr="00555DF4" w:rsidRDefault="00B9601E" w:rsidP="00B9601E">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B9601E" w:rsidRPr="00555DF4" w:rsidRDefault="00B9601E" w:rsidP="00B9601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B9601E" w:rsidRPr="00555DF4" w:rsidRDefault="00B9601E" w:rsidP="00B9601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B9601E" w:rsidRPr="00555DF4" w:rsidRDefault="00B9601E" w:rsidP="00B9601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B9601E" w:rsidRPr="00555DF4" w:rsidRDefault="00B9601E" w:rsidP="00B9601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B9601E" w:rsidRPr="00555DF4" w:rsidRDefault="00B9601E" w:rsidP="00B9601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w:t>
      </w:r>
      <w:proofErr w:type="gramStart"/>
      <w:r w:rsidRPr="00555DF4">
        <w:rPr>
          <w:rFonts w:ascii="宋体" w:hAnsi="宋体" w:cs="Times New Roman" w:hint="eastAsia"/>
          <w:kern w:val="0"/>
          <w:sz w:val="18"/>
          <w:szCs w:val="18"/>
        </w:rPr>
        <w:t>信</w:t>
      </w:r>
      <w:proofErr w:type="gramEnd"/>
      <w:r w:rsidRPr="00555DF4">
        <w:rPr>
          <w:rFonts w:ascii="宋体" w:hAnsi="宋体" w:cs="Times New Roman" w:hint="eastAsia"/>
          <w:kern w:val="0"/>
          <w:sz w:val="18"/>
          <w:szCs w:val="18"/>
        </w:rPr>
        <w:t>信托有限责任公司（注册地：安徽省合肥市</w:t>
      </w:r>
      <w:proofErr w:type="gramStart"/>
      <w:r w:rsidRPr="00555DF4">
        <w:rPr>
          <w:rFonts w:ascii="宋体" w:hAnsi="宋体" w:cs="Times New Roman" w:hint="eastAsia"/>
          <w:kern w:val="0"/>
          <w:sz w:val="18"/>
          <w:szCs w:val="18"/>
        </w:rPr>
        <w:t>九狮桥街</w:t>
      </w:r>
      <w:proofErr w:type="gramEnd"/>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B9601E" w:rsidRPr="00555DF4" w:rsidRDefault="00B9601E" w:rsidP="00B9601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B9601E" w:rsidRPr="00555DF4" w:rsidRDefault="00B9601E" w:rsidP="00B9601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B9601E" w:rsidRPr="00555DF4" w:rsidRDefault="00B9601E" w:rsidP="00B9601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w:t>
      </w:r>
      <w:proofErr w:type="gramStart"/>
      <w:r w:rsidRPr="00555DF4">
        <w:rPr>
          <w:rFonts w:ascii="宋体" w:hAnsi="宋体" w:cs="Times New Roman" w:hint="eastAsia"/>
          <w:kern w:val="0"/>
          <w:sz w:val="18"/>
          <w:szCs w:val="18"/>
        </w:rPr>
        <w:t>英蓝国际</w:t>
      </w:r>
      <w:proofErr w:type="gramEnd"/>
      <w:r w:rsidRPr="00555DF4">
        <w:rPr>
          <w:rFonts w:ascii="宋体" w:hAnsi="宋体" w:cs="Times New Roman" w:hint="eastAsia"/>
          <w:kern w:val="0"/>
          <w:sz w:val="18"/>
          <w:szCs w:val="18"/>
        </w:rPr>
        <w:t>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B9601E" w:rsidRPr="00555DF4" w:rsidRDefault="00B9601E" w:rsidP="00B9601E">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B9601E" w:rsidRPr="00740956" w:rsidRDefault="00B9601E" w:rsidP="00B9601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w:t>
      </w:r>
      <w:r w:rsidRPr="00740956">
        <w:rPr>
          <w:rFonts w:ascii="宋体" w:hAnsi="宋体" w:cs="Times New Roman" w:hint="eastAsia"/>
          <w:b/>
          <w:bCs/>
          <w:kern w:val="0"/>
          <w:sz w:val="18"/>
          <w:szCs w:val="18"/>
        </w:rPr>
        <w:t>规模</w:t>
      </w:r>
    </w:p>
    <w:p w:rsidR="00B9601E" w:rsidRPr="00555DF4" w:rsidRDefault="00B9601E" w:rsidP="00B9601E">
      <w:pPr>
        <w:widowControl/>
        <w:ind w:firstLine="450"/>
        <w:rPr>
          <w:rFonts w:ascii="宋体" w:cs="Times New Roman"/>
          <w:kern w:val="0"/>
          <w:sz w:val="18"/>
          <w:szCs w:val="18"/>
        </w:rPr>
      </w:pPr>
      <w:r w:rsidRPr="00740956">
        <w:rPr>
          <w:rFonts w:ascii="宋体" w:hAnsi="宋体" w:cs="Times New Roman"/>
          <w:kern w:val="0"/>
          <w:sz w:val="18"/>
          <w:szCs w:val="18"/>
        </w:rPr>
        <w:t>1.</w:t>
      </w:r>
      <w:r w:rsidRPr="00740956">
        <w:rPr>
          <w:rFonts w:ascii="宋体" w:hAnsi="宋体" w:cs="Times New Roman" w:hint="eastAsia"/>
          <w:kern w:val="0"/>
          <w:sz w:val="18"/>
          <w:szCs w:val="18"/>
        </w:rPr>
        <w:t>本产品规模上限：</w:t>
      </w:r>
      <w:r>
        <w:rPr>
          <w:rFonts w:ascii="宋体" w:hAnsi="宋体" w:cs="Times New Roman" w:hint="eastAsia"/>
          <w:kern w:val="0"/>
          <w:sz w:val="18"/>
          <w:szCs w:val="18"/>
        </w:rPr>
        <w:t>5</w:t>
      </w:r>
      <w:r w:rsidRPr="00740956">
        <w:rPr>
          <w:rFonts w:ascii="宋体" w:hAnsi="宋体" w:cs="Times New Roman" w:hint="eastAsia"/>
          <w:kern w:val="0"/>
          <w:sz w:val="18"/>
          <w:szCs w:val="18"/>
        </w:rPr>
        <w:t>亿元。在本期</w:t>
      </w:r>
      <w:r w:rsidRPr="00555DF4">
        <w:rPr>
          <w:rFonts w:ascii="宋体" w:hAnsi="宋体" w:cs="Times New Roman" w:hint="eastAsia"/>
          <w:kern w:val="0"/>
          <w:sz w:val="18"/>
          <w:szCs w:val="18"/>
        </w:rPr>
        <w:t>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B9601E" w:rsidRPr="00555DF4" w:rsidRDefault="00B9601E" w:rsidP="00B9601E">
      <w:pPr>
        <w:widowControl/>
        <w:ind w:firstLine="450"/>
        <w:rPr>
          <w:rFonts w:ascii="宋体" w:cs="Times New Roman"/>
          <w:b/>
          <w:bCs/>
          <w:kern w:val="0"/>
          <w:sz w:val="18"/>
          <w:szCs w:val="18"/>
        </w:rPr>
      </w:pPr>
      <w:r w:rsidRPr="00555DF4">
        <w:rPr>
          <w:rFonts w:ascii="宋体" w:hAnsi="宋体" w:cs="Times New Roman"/>
          <w:b/>
          <w:bCs/>
          <w:kern w:val="0"/>
          <w:sz w:val="18"/>
          <w:szCs w:val="18"/>
        </w:rPr>
        <w:t>2.</w:t>
      </w:r>
      <w:r w:rsidRPr="00555DF4">
        <w:rPr>
          <w:rFonts w:ascii="宋体" w:hAnsi="宋体" w:cs="Times New Roman" w:hint="eastAsia"/>
          <w:kern w:val="0"/>
          <w:sz w:val="18"/>
          <w:szCs w:val="18"/>
        </w:rPr>
        <w:t>本产品规模不设下限。</w:t>
      </w:r>
    </w:p>
    <w:p w:rsidR="00B9601E" w:rsidRPr="00555DF4" w:rsidRDefault="00B9601E" w:rsidP="00B9601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B9601E" w:rsidRPr="00555DF4" w:rsidRDefault="00B9601E" w:rsidP="00B9601E">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B9601E" w:rsidRPr="00555DF4" w:rsidRDefault="00B9601E" w:rsidP="00B9601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B9601E" w:rsidRPr="00555DF4" w:rsidRDefault="00B9601E" w:rsidP="00B9601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B9601E" w:rsidRPr="00555DF4" w:rsidRDefault="00B9601E" w:rsidP="00B9601E">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B9601E" w:rsidRPr="00555DF4" w:rsidRDefault="00B9601E" w:rsidP="00B9601E">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B9601E" w:rsidRPr="00555DF4" w:rsidRDefault="00B9601E" w:rsidP="00B9601E">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B9601E" w:rsidRPr="00555DF4" w:rsidRDefault="00B9601E" w:rsidP="00B9601E">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可能低于客户</w:t>
      </w:r>
      <w:proofErr w:type="gramStart"/>
      <w:r w:rsidRPr="00555DF4">
        <w:rPr>
          <w:rFonts w:ascii="宋体" w:hAnsi="宋体" w:cs="Times New Roman" w:hint="eastAsia"/>
          <w:kern w:val="0"/>
          <w:sz w:val="18"/>
          <w:szCs w:val="18"/>
        </w:rPr>
        <w:t>预期年化收益率</w:t>
      </w:r>
      <w:proofErr w:type="gramEnd"/>
      <w:r w:rsidRPr="00555DF4">
        <w:rPr>
          <w:rFonts w:ascii="宋体" w:hAnsi="宋体" w:cs="Times New Roman" w:hint="eastAsia"/>
          <w:kern w:val="0"/>
          <w:sz w:val="18"/>
          <w:szCs w:val="18"/>
        </w:rPr>
        <w:t>；如到期未能回收任何收益，则客户实际收益将为零，客户只能收回本金。</w:t>
      </w:r>
    </w:p>
    <w:p w:rsidR="00B9601E" w:rsidRPr="00555DF4" w:rsidRDefault="00B9601E" w:rsidP="00B9601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w:t>
      </w:r>
      <w:proofErr w:type="gramStart"/>
      <w:r w:rsidRPr="00555DF4">
        <w:rPr>
          <w:rFonts w:ascii="宋体" w:hAnsi="宋体" w:cs="Times New Roman" w:hint="eastAsia"/>
          <w:b/>
          <w:bCs/>
          <w:kern w:val="0"/>
          <w:sz w:val="18"/>
          <w:szCs w:val="18"/>
        </w:rPr>
        <w:t>预期年化收益率</w:t>
      </w:r>
      <w:proofErr w:type="gramEnd"/>
    </w:p>
    <w:p w:rsidR="00B9601E" w:rsidRPr="00A00F58" w:rsidRDefault="00B9601E" w:rsidP="00B9601E">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的测算依据为：</w:t>
      </w:r>
    </w:p>
    <w:p w:rsidR="00B9601E" w:rsidRDefault="00B9601E" w:rsidP="00B9601E">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约为</w:t>
      </w:r>
      <w:r>
        <w:rPr>
          <w:rFonts w:ascii="宋体" w:hAnsi="宋体" w:cs="Times New Roman"/>
          <w:kern w:val="0"/>
          <w:sz w:val="18"/>
          <w:szCs w:val="18"/>
        </w:rPr>
        <w:t>4.</w:t>
      </w:r>
      <w:r>
        <w:rPr>
          <w:rFonts w:ascii="宋体" w:hAnsi="宋体" w:cs="Times New Roman" w:hint="eastAsia"/>
          <w:kern w:val="0"/>
          <w:sz w:val="18"/>
          <w:szCs w:val="18"/>
        </w:rPr>
        <w:t>24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Pr>
          <w:rFonts w:ascii="宋体" w:hAnsi="宋体" w:cs="Times New Roman"/>
          <w:kern w:val="0"/>
          <w:sz w:val="18"/>
          <w:szCs w:val="18"/>
        </w:rPr>
        <w:t>4.</w:t>
      </w:r>
      <w:r>
        <w:rPr>
          <w:rFonts w:ascii="宋体" w:hAnsi="宋体" w:cs="Times New Roman" w:hint="eastAsia"/>
          <w:kern w:val="0"/>
          <w:sz w:val="18"/>
          <w:szCs w:val="18"/>
        </w:rPr>
        <w:t>2</w:t>
      </w:r>
      <w:r>
        <w:rPr>
          <w:rFonts w:ascii="宋体" w:hAnsi="宋体" w:cs="Times New Roman"/>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B9601E" w:rsidRPr="00555DF4" w:rsidRDefault="00B9601E" w:rsidP="00B9601E">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B9601E" w:rsidRPr="00555DF4" w:rsidRDefault="00B9601E" w:rsidP="00B9601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B9601E" w:rsidRPr="00555DF4" w:rsidRDefault="00B9601E" w:rsidP="00B9601E">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B9601E" w:rsidRPr="00555DF4" w:rsidRDefault="00B9601E" w:rsidP="00B9601E">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计算收益。</w:t>
      </w:r>
    </w:p>
    <w:p w:rsidR="00B9601E" w:rsidRPr="00555DF4" w:rsidRDefault="00B9601E" w:rsidP="00B9601E">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×产品期限天数÷</w:t>
      </w:r>
      <w:r w:rsidRPr="00555DF4">
        <w:rPr>
          <w:rFonts w:ascii="宋体" w:hAnsi="宋体" w:cs="Times New Roman"/>
          <w:kern w:val="0"/>
          <w:sz w:val="18"/>
          <w:szCs w:val="18"/>
        </w:rPr>
        <w:t>365</w:t>
      </w:r>
    </w:p>
    <w:p w:rsidR="00B9601E" w:rsidRPr="00555DF4" w:rsidRDefault="00B9601E" w:rsidP="00B9601E">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B9601E" w:rsidRPr="00740956" w:rsidRDefault="00B9601E" w:rsidP="00B9601E">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w:t>
      </w:r>
      <w:r>
        <w:rPr>
          <w:rFonts w:hAnsi="宋体"/>
          <w:sz w:val="18"/>
          <w:szCs w:val="18"/>
        </w:rPr>
        <w:t>0</w:t>
      </w:r>
      <w:r w:rsidRPr="00A00F58">
        <w:rPr>
          <w:rFonts w:hAnsi="宋体"/>
          <w:sz w:val="18"/>
          <w:szCs w:val="18"/>
        </w:rPr>
        <w:t>,000,000</w:t>
      </w:r>
      <w:r w:rsidRPr="00A00F58">
        <w:rPr>
          <w:rFonts w:hAnsi="宋体" w:hint="eastAsia"/>
          <w:sz w:val="18"/>
          <w:szCs w:val="18"/>
        </w:rPr>
        <w:t>元投资本金，产品期限为</w:t>
      </w:r>
      <w:r>
        <w:rPr>
          <w:rFonts w:hAnsi="宋体" w:hint="eastAsia"/>
          <w:sz w:val="18"/>
          <w:szCs w:val="18"/>
        </w:rPr>
        <w:t>100</w:t>
      </w:r>
      <w:r w:rsidRPr="00A00F58">
        <w:rPr>
          <w:rFonts w:hAnsi="宋体" w:hint="eastAsia"/>
          <w:sz w:val="18"/>
          <w:szCs w:val="18"/>
        </w:rPr>
        <w:t>天，中国建设银行公布的客户</w:t>
      </w:r>
      <w:proofErr w:type="gramStart"/>
      <w:r w:rsidRPr="00A00F58">
        <w:rPr>
          <w:rFonts w:hAnsi="宋体" w:hint="eastAsia"/>
          <w:sz w:val="18"/>
          <w:szCs w:val="18"/>
        </w:rPr>
        <w:t>预期年化收益率</w:t>
      </w:r>
      <w:proofErr w:type="gramEnd"/>
      <w:r w:rsidRPr="00A00F58">
        <w:rPr>
          <w:rFonts w:hAnsi="宋体" w:hint="eastAsia"/>
          <w:sz w:val="18"/>
          <w:szCs w:val="18"/>
        </w:rPr>
        <w:t>为</w:t>
      </w:r>
      <w:r>
        <w:rPr>
          <w:rFonts w:hAnsi="宋体"/>
          <w:sz w:val="18"/>
          <w:szCs w:val="18"/>
        </w:rPr>
        <w:t>4.</w:t>
      </w:r>
      <w:r>
        <w:rPr>
          <w:rFonts w:hAnsi="宋体" w:hint="eastAsia"/>
          <w:sz w:val="18"/>
          <w:szCs w:val="18"/>
        </w:rPr>
        <w:t>2</w:t>
      </w:r>
      <w:r>
        <w:rPr>
          <w:rFonts w:hAnsi="宋体"/>
          <w:sz w:val="18"/>
          <w:szCs w:val="18"/>
        </w:rPr>
        <w:t>0</w:t>
      </w:r>
      <w:r w:rsidRPr="00A00F58">
        <w:rPr>
          <w:rFonts w:hAnsi="宋体"/>
          <w:sz w:val="18"/>
          <w:szCs w:val="18"/>
        </w:rPr>
        <w:t>%</w:t>
      </w:r>
      <w:r w:rsidRPr="00A00F58">
        <w:rPr>
          <w:rFonts w:hAnsi="宋体" w:hint="eastAsia"/>
          <w:sz w:val="18"/>
          <w:szCs w:val="18"/>
        </w:rPr>
        <w:t>，中途未进行</w:t>
      </w:r>
      <w:proofErr w:type="gramStart"/>
      <w:r w:rsidRPr="00A00F58">
        <w:rPr>
          <w:rFonts w:hAnsi="宋体" w:hint="eastAsia"/>
          <w:sz w:val="18"/>
          <w:szCs w:val="18"/>
        </w:rPr>
        <w:t>预期年化</w:t>
      </w:r>
      <w:r w:rsidRPr="00740956">
        <w:rPr>
          <w:rFonts w:hAnsi="宋体" w:hint="eastAsia"/>
          <w:sz w:val="18"/>
          <w:szCs w:val="18"/>
        </w:rPr>
        <w:t>收益率</w:t>
      </w:r>
      <w:proofErr w:type="gramEnd"/>
      <w:r w:rsidRPr="00740956">
        <w:rPr>
          <w:rFonts w:hAnsi="宋体" w:hint="eastAsia"/>
          <w:sz w:val="18"/>
          <w:szCs w:val="18"/>
        </w:rPr>
        <w:t>的调整，且在产品到期日，实际收益率达到了预期收益率，则在到期日应兑付客户的投资收益为：</w:t>
      </w:r>
      <w:r w:rsidRPr="00740956">
        <w:rPr>
          <w:rFonts w:hAnsi="宋体"/>
          <w:sz w:val="18"/>
          <w:szCs w:val="18"/>
        </w:rPr>
        <w:t xml:space="preserve"> </w:t>
      </w:r>
    </w:p>
    <w:p w:rsidR="00B9601E" w:rsidRPr="00555DF4" w:rsidRDefault="00B9601E" w:rsidP="00B9601E">
      <w:pPr>
        <w:widowControl/>
        <w:ind w:firstLine="450"/>
        <w:rPr>
          <w:rFonts w:ascii="宋体" w:cs="Times New Roman"/>
          <w:kern w:val="0"/>
          <w:sz w:val="18"/>
          <w:szCs w:val="18"/>
        </w:rPr>
      </w:pPr>
      <w:r w:rsidRPr="00740956">
        <w:rPr>
          <w:rFonts w:ascii="宋体" w:hAnsi="宋体" w:cs="Times New Roman" w:hint="eastAsia"/>
          <w:kern w:val="0"/>
          <w:sz w:val="18"/>
          <w:szCs w:val="18"/>
        </w:rPr>
        <w:t>投资收益：</w:t>
      </w:r>
      <w:r w:rsidRPr="00740956">
        <w:rPr>
          <w:rFonts w:ascii="宋体" w:hAnsi="宋体" w:cs="Times New Roman"/>
          <w:kern w:val="0"/>
          <w:sz w:val="18"/>
          <w:szCs w:val="18"/>
        </w:rPr>
        <w:t>10</w:t>
      </w:r>
      <w:r w:rsidRPr="00740956">
        <w:rPr>
          <w:rFonts w:ascii="宋体" w:cs="Times New Roman"/>
          <w:kern w:val="0"/>
          <w:sz w:val="18"/>
          <w:szCs w:val="18"/>
        </w:rPr>
        <w:t>0,000,000</w:t>
      </w:r>
      <w:r w:rsidRPr="00740956">
        <w:rPr>
          <w:rFonts w:ascii="宋体" w:hAnsi="宋体" w:cs="Times New Roman" w:hint="eastAsia"/>
          <w:kern w:val="0"/>
          <w:sz w:val="18"/>
          <w:szCs w:val="18"/>
        </w:rPr>
        <w:t>×</w:t>
      </w:r>
      <w:r w:rsidRPr="00740956">
        <w:rPr>
          <w:rFonts w:ascii="宋体" w:hAnsi="宋体" w:cs="Times New Roman"/>
          <w:kern w:val="0"/>
          <w:sz w:val="18"/>
          <w:szCs w:val="18"/>
        </w:rPr>
        <w:t>4.</w:t>
      </w:r>
      <w:r>
        <w:rPr>
          <w:rFonts w:ascii="宋体" w:hAnsi="宋体" w:cs="Times New Roman" w:hint="eastAsia"/>
          <w:kern w:val="0"/>
          <w:sz w:val="18"/>
          <w:szCs w:val="18"/>
        </w:rPr>
        <w:t>2</w:t>
      </w:r>
      <w:r w:rsidRPr="00740956">
        <w:rPr>
          <w:rFonts w:ascii="宋体" w:hAnsi="宋体" w:cs="Times New Roman"/>
          <w:kern w:val="0"/>
          <w:sz w:val="18"/>
          <w:szCs w:val="18"/>
        </w:rPr>
        <w:t>0%</w:t>
      </w:r>
      <w:r w:rsidRPr="00740956">
        <w:rPr>
          <w:rFonts w:ascii="宋体" w:hAnsi="宋体" w:cs="Times New Roman" w:hint="eastAsia"/>
          <w:kern w:val="0"/>
          <w:sz w:val="18"/>
          <w:szCs w:val="18"/>
        </w:rPr>
        <w:t>×</w:t>
      </w:r>
      <w:r>
        <w:rPr>
          <w:rFonts w:ascii="宋体" w:hAnsi="宋体" w:cs="Times New Roman" w:hint="eastAsia"/>
          <w:kern w:val="0"/>
          <w:sz w:val="18"/>
          <w:szCs w:val="18"/>
        </w:rPr>
        <w:t>100</w:t>
      </w:r>
      <w:r w:rsidRPr="00740956">
        <w:rPr>
          <w:rFonts w:ascii="宋体" w:hAnsi="宋体" w:cs="Times New Roman" w:hint="eastAsia"/>
          <w:kern w:val="0"/>
          <w:sz w:val="18"/>
          <w:szCs w:val="18"/>
        </w:rPr>
        <w:t>÷</w:t>
      </w:r>
      <w:r w:rsidRPr="00740956">
        <w:rPr>
          <w:rFonts w:ascii="宋体" w:hAnsi="宋体" w:cs="Times New Roman"/>
          <w:kern w:val="0"/>
          <w:sz w:val="18"/>
          <w:szCs w:val="18"/>
        </w:rPr>
        <w:t>365</w:t>
      </w:r>
      <w:r w:rsidRPr="00740956">
        <w:rPr>
          <w:rFonts w:ascii="宋体" w:hAnsi="宋体" w:cs="Times New Roman" w:hint="eastAsia"/>
          <w:kern w:val="0"/>
          <w:sz w:val="18"/>
          <w:szCs w:val="18"/>
        </w:rPr>
        <w:t>≈</w:t>
      </w:r>
      <w:r>
        <w:rPr>
          <w:rFonts w:ascii="宋体" w:hAnsi="宋体" w:cs="Times New Roman" w:hint="eastAsia"/>
          <w:kern w:val="0"/>
          <w:sz w:val="18"/>
          <w:szCs w:val="18"/>
        </w:rPr>
        <w:t>1</w:t>
      </w:r>
      <w:r w:rsidRPr="00740956">
        <w:rPr>
          <w:rFonts w:ascii="宋体" w:cs="Times New Roman"/>
          <w:kern w:val="0"/>
          <w:sz w:val="18"/>
          <w:szCs w:val="18"/>
        </w:rPr>
        <w:t>,</w:t>
      </w:r>
      <w:r>
        <w:rPr>
          <w:rFonts w:ascii="宋体" w:hAnsi="宋体" w:cs="Times New Roman" w:hint="eastAsia"/>
          <w:kern w:val="0"/>
          <w:sz w:val="18"/>
          <w:szCs w:val="18"/>
        </w:rPr>
        <w:t>150</w:t>
      </w:r>
      <w:r w:rsidRPr="00740956">
        <w:rPr>
          <w:rFonts w:ascii="宋体" w:cs="Times New Roman"/>
          <w:kern w:val="0"/>
          <w:sz w:val="18"/>
          <w:szCs w:val="18"/>
        </w:rPr>
        <w:t>,</w:t>
      </w:r>
      <w:r>
        <w:rPr>
          <w:rFonts w:ascii="宋体" w:hAnsi="宋体" w:cs="Times New Roman" w:hint="eastAsia"/>
          <w:kern w:val="0"/>
          <w:sz w:val="18"/>
          <w:szCs w:val="18"/>
        </w:rPr>
        <w:t>684</w:t>
      </w:r>
      <w:r w:rsidRPr="00740956">
        <w:rPr>
          <w:rFonts w:ascii="宋体" w:cs="Times New Roman"/>
          <w:kern w:val="0"/>
          <w:sz w:val="18"/>
          <w:szCs w:val="18"/>
        </w:rPr>
        <w:t>.</w:t>
      </w:r>
      <w:r>
        <w:rPr>
          <w:rFonts w:ascii="宋体" w:hAnsi="宋体" w:cs="Times New Roman" w:hint="eastAsia"/>
          <w:kern w:val="0"/>
          <w:sz w:val="18"/>
          <w:szCs w:val="18"/>
        </w:rPr>
        <w:t>93</w:t>
      </w:r>
      <w:r w:rsidRPr="00740956">
        <w:rPr>
          <w:rFonts w:ascii="宋体" w:hAnsi="宋体" w:cs="Times New Roman" w:hint="eastAsia"/>
          <w:kern w:val="0"/>
          <w:sz w:val="18"/>
          <w:szCs w:val="18"/>
        </w:rPr>
        <w:t>（元）（四舍五入）</w:t>
      </w:r>
    </w:p>
    <w:p w:rsidR="00B9601E" w:rsidRPr="00555DF4" w:rsidRDefault="00B9601E" w:rsidP="00B9601E">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B9601E" w:rsidRPr="00555DF4" w:rsidRDefault="00B9601E" w:rsidP="00B9601E">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B9601E" w:rsidRPr="009D7A63" w:rsidRDefault="00B9601E" w:rsidP="00B9601E">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本期理财产品以实际募集资金总额为基础，收取的固定费用为产品托管费。产品固定托管费率</w:t>
      </w:r>
      <w:r w:rsidRPr="009D7A63">
        <w:rPr>
          <w:rFonts w:ascii="宋体" w:hAnsi="宋体" w:cs="Times New Roman"/>
          <w:kern w:val="0"/>
          <w:sz w:val="18"/>
          <w:szCs w:val="18"/>
        </w:rPr>
        <w:t>0.02%/</w:t>
      </w:r>
      <w:r w:rsidRPr="009D7A63">
        <w:rPr>
          <w:rFonts w:ascii="宋体" w:hAnsi="宋体" w:cs="Times New Roman" w:hint="eastAsia"/>
          <w:kern w:val="0"/>
          <w:sz w:val="18"/>
          <w:szCs w:val="18"/>
        </w:rPr>
        <w:t>年、信托报酬率</w:t>
      </w:r>
      <w:r w:rsidRPr="009D7A63">
        <w:rPr>
          <w:rFonts w:ascii="宋体" w:hAnsi="宋体" w:cs="Times New Roman"/>
          <w:kern w:val="0"/>
          <w:sz w:val="18"/>
          <w:szCs w:val="18"/>
        </w:rPr>
        <w:t>0.02%/</w:t>
      </w:r>
      <w:r w:rsidRPr="009D7A63">
        <w:rPr>
          <w:rFonts w:ascii="宋体" w:hAnsi="宋体" w:cs="Times New Roman" w:hint="eastAsia"/>
          <w:kern w:val="0"/>
          <w:sz w:val="18"/>
          <w:szCs w:val="18"/>
        </w:rPr>
        <w:t>年。</w:t>
      </w:r>
    </w:p>
    <w:p w:rsidR="00B9601E" w:rsidRDefault="00B9601E" w:rsidP="00B9601E">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，则中国建设银行收取超出的部分作为销售费或托管费；扣除上述固定费用后，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率不超过客户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，中国建设银行将不再收取任何费用。</w:t>
      </w:r>
    </w:p>
    <w:p w:rsidR="00B9601E" w:rsidRPr="00555DF4" w:rsidRDefault="00B9601E" w:rsidP="00B9601E">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lastRenderedPageBreak/>
        <w:t>六、提前终止</w:t>
      </w:r>
    </w:p>
    <w:p w:rsidR="00B9601E" w:rsidRPr="00555DF4" w:rsidRDefault="00B9601E" w:rsidP="00B9601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B9601E" w:rsidRPr="00555DF4" w:rsidRDefault="00B9601E" w:rsidP="00B9601E">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B9601E" w:rsidRPr="00555DF4" w:rsidRDefault="00B9601E" w:rsidP="00B9601E">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B9601E" w:rsidRPr="00555DF4" w:rsidRDefault="00B9601E" w:rsidP="00B9601E">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B9601E" w:rsidRPr="00740956" w:rsidRDefault="00B9601E" w:rsidP="00B9601E">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w:t>
      </w:r>
      <w:r w:rsidRPr="00740956">
        <w:rPr>
          <w:rFonts w:ascii="宋体" w:hAnsi="宋体" w:cs="Times New Roman" w:hint="eastAsia"/>
          <w:b/>
          <w:bCs/>
          <w:kern w:val="0"/>
          <w:sz w:val="18"/>
          <w:szCs w:val="18"/>
        </w:rPr>
        <w:t>计算示例：</w:t>
      </w:r>
    </w:p>
    <w:p w:rsidR="00B9601E" w:rsidRPr="00740956" w:rsidRDefault="00B9601E" w:rsidP="00B9601E">
      <w:pPr>
        <w:pStyle w:val="Default"/>
        <w:spacing w:line="313" w:lineRule="atLeast"/>
        <w:ind w:firstLineChars="200" w:firstLine="360"/>
        <w:rPr>
          <w:rFonts w:hAnsi="宋体" w:cs="Times New Roman"/>
          <w:sz w:val="18"/>
          <w:szCs w:val="18"/>
        </w:rPr>
      </w:pPr>
      <w:r w:rsidRPr="00740956">
        <w:rPr>
          <w:rFonts w:hAnsi="宋体" w:cs="Times New Roman" w:hint="eastAsia"/>
          <w:color w:val="auto"/>
          <w:sz w:val="18"/>
          <w:szCs w:val="18"/>
        </w:rPr>
        <w:t>假设投资本金</w:t>
      </w:r>
      <w:r w:rsidRPr="00740956">
        <w:rPr>
          <w:rFonts w:hAnsi="宋体" w:cs="Times New Roman"/>
          <w:color w:val="auto"/>
          <w:sz w:val="18"/>
          <w:szCs w:val="18"/>
        </w:rPr>
        <w:t xml:space="preserve"> 100,000,000</w:t>
      </w:r>
      <w:r w:rsidRPr="00740956">
        <w:rPr>
          <w:rFonts w:hAnsi="宋体" w:cs="Times New Roman" w:hint="eastAsia"/>
          <w:color w:val="auto"/>
          <w:sz w:val="18"/>
          <w:szCs w:val="18"/>
        </w:rPr>
        <w:t>元，产品期限</w:t>
      </w:r>
      <w:r>
        <w:rPr>
          <w:rFonts w:hAnsi="宋体" w:cs="Times New Roman" w:hint="eastAsia"/>
          <w:color w:val="auto"/>
          <w:sz w:val="18"/>
          <w:szCs w:val="18"/>
        </w:rPr>
        <w:t>100</w:t>
      </w:r>
      <w:r w:rsidRPr="00740956">
        <w:rPr>
          <w:rFonts w:hAnsi="宋体" w:cs="Times New Roman" w:hint="eastAsia"/>
          <w:color w:val="auto"/>
          <w:sz w:val="18"/>
          <w:szCs w:val="18"/>
        </w:rPr>
        <w:t>天，因产品提前终止，实际理财天数为</w:t>
      </w:r>
      <w:r>
        <w:rPr>
          <w:rFonts w:hAnsi="宋体" w:cs="Times New Roman" w:hint="eastAsia"/>
          <w:color w:val="auto"/>
          <w:sz w:val="18"/>
          <w:szCs w:val="18"/>
        </w:rPr>
        <w:t>60</w:t>
      </w:r>
      <w:r w:rsidRPr="00740956">
        <w:rPr>
          <w:rFonts w:hAnsi="宋体" w:cs="Times New Roman" w:hint="eastAsia"/>
          <w:color w:val="auto"/>
          <w:sz w:val="18"/>
          <w:szCs w:val="18"/>
        </w:rPr>
        <w:t>天，</w:t>
      </w:r>
      <w:proofErr w:type="gramStart"/>
      <w:r w:rsidRPr="00740956">
        <w:rPr>
          <w:rFonts w:hAnsi="宋体" w:cs="Times New Roman" w:hint="eastAsia"/>
          <w:color w:val="auto"/>
          <w:sz w:val="18"/>
          <w:szCs w:val="18"/>
        </w:rPr>
        <w:t>实际年化</w:t>
      </w:r>
      <w:r w:rsidRPr="00740956">
        <w:rPr>
          <w:rFonts w:hAnsi="宋体" w:cs="Times New Roman" w:hint="eastAsia"/>
          <w:sz w:val="18"/>
          <w:szCs w:val="18"/>
        </w:rPr>
        <w:t>收益率</w:t>
      </w:r>
      <w:proofErr w:type="gramEnd"/>
      <w:r w:rsidRPr="00740956">
        <w:rPr>
          <w:rFonts w:hAnsi="宋体" w:cs="Times New Roman"/>
          <w:sz w:val="18"/>
          <w:szCs w:val="18"/>
        </w:rPr>
        <w:t>4.</w:t>
      </w:r>
      <w:r>
        <w:rPr>
          <w:rFonts w:hAnsi="宋体" w:cs="Times New Roman" w:hint="eastAsia"/>
          <w:sz w:val="18"/>
          <w:szCs w:val="18"/>
        </w:rPr>
        <w:t>2</w:t>
      </w:r>
      <w:r w:rsidRPr="00740956">
        <w:rPr>
          <w:rFonts w:hAnsi="宋体" w:cs="Times New Roman"/>
          <w:sz w:val="18"/>
          <w:szCs w:val="18"/>
        </w:rPr>
        <w:t>0%</w:t>
      </w:r>
      <w:r w:rsidRPr="00740956">
        <w:rPr>
          <w:rFonts w:hAnsi="宋体" w:cs="Times New Roman" w:hint="eastAsia"/>
          <w:sz w:val="18"/>
          <w:szCs w:val="18"/>
        </w:rPr>
        <w:t>。则在提前终止日，应兑付给客户的投资收益为：</w:t>
      </w:r>
    </w:p>
    <w:p w:rsidR="00B9601E" w:rsidRPr="00A00F58" w:rsidRDefault="00B9601E" w:rsidP="00B9601E">
      <w:pPr>
        <w:pStyle w:val="Default"/>
        <w:spacing w:line="313" w:lineRule="atLeast"/>
        <w:ind w:firstLineChars="200" w:firstLine="360"/>
        <w:rPr>
          <w:rFonts w:hAnsi="宋体" w:cs="Times New Roman"/>
          <w:color w:val="auto"/>
          <w:sz w:val="18"/>
          <w:szCs w:val="18"/>
        </w:rPr>
      </w:pPr>
      <w:r w:rsidRPr="00740956">
        <w:rPr>
          <w:rFonts w:hAnsi="宋体" w:cs="Times New Roman"/>
          <w:sz w:val="18"/>
          <w:szCs w:val="18"/>
        </w:rPr>
        <w:t xml:space="preserve"> </w:t>
      </w:r>
      <w:r w:rsidRPr="00740956">
        <w:rPr>
          <w:rFonts w:hAnsi="宋体" w:cs="Times New Roman" w:hint="eastAsia"/>
          <w:sz w:val="18"/>
          <w:szCs w:val="18"/>
        </w:rPr>
        <w:t>则客户收益＝</w:t>
      </w:r>
      <w:r w:rsidRPr="00740956">
        <w:rPr>
          <w:rFonts w:hAnsi="宋体" w:cs="Times New Roman"/>
          <w:sz w:val="18"/>
          <w:szCs w:val="18"/>
        </w:rPr>
        <w:t>100,000,000</w:t>
      </w:r>
      <w:r w:rsidRPr="00740956">
        <w:rPr>
          <w:rFonts w:hAnsi="宋体" w:cs="Times New Roman" w:hint="eastAsia"/>
          <w:sz w:val="18"/>
          <w:szCs w:val="18"/>
        </w:rPr>
        <w:t>×</w:t>
      </w:r>
      <w:r w:rsidRPr="00740956">
        <w:rPr>
          <w:rFonts w:hAnsi="宋体" w:cs="Times New Roman"/>
          <w:sz w:val="18"/>
          <w:szCs w:val="18"/>
        </w:rPr>
        <w:t>4.</w:t>
      </w:r>
      <w:r>
        <w:rPr>
          <w:rFonts w:hAnsi="宋体" w:cs="Times New Roman" w:hint="eastAsia"/>
          <w:sz w:val="18"/>
          <w:szCs w:val="18"/>
        </w:rPr>
        <w:t>2</w:t>
      </w:r>
      <w:r w:rsidRPr="00740956">
        <w:rPr>
          <w:rFonts w:hAnsi="宋体" w:cs="Times New Roman"/>
          <w:sz w:val="18"/>
          <w:szCs w:val="18"/>
        </w:rPr>
        <w:t>0%</w:t>
      </w:r>
      <w:r w:rsidRPr="00740956">
        <w:rPr>
          <w:rFonts w:hAnsi="宋体" w:cs="Times New Roman" w:hint="eastAsia"/>
          <w:sz w:val="18"/>
          <w:szCs w:val="18"/>
        </w:rPr>
        <w:t>×</w:t>
      </w:r>
      <w:r>
        <w:rPr>
          <w:rFonts w:hAnsi="宋体" w:cs="Times New Roman" w:hint="eastAsia"/>
          <w:sz w:val="18"/>
          <w:szCs w:val="18"/>
        </w:rPr>
        <w:t>60</w:t>
      </w:r>
      <w:r w:rsidRPr="00740956">
        <w:rPr>
          <w:rFonts w:hAnsi="宋体" w:cs="Times New Roman" w:hint="eastAsia"/>
          <w:sz w:val="18"/>
          <w:szCs w:val="18"/>
        </w:rPr>
        <w:t>÷</w:t>
      </w:r>
      <w:r w:rsidRPr="00740956">
        <w:rPr>
          <w:rFonts w:hAnsi="宋体" w:cs="Times New Roman"/>
          <w:sz w:val="18"/>
          <w:szCs w:val="18"/>
        </w:rPr>
        <w:t>365</w:t>
      </w:r>
      <w:r w:rsidRPr="00740956">
        <w:rPr>
          <w:rFonts w:hAnsi="宋体" w:cs="Times New Roman" w:hint="eastAsia"/>
          <w:sz w:val="18"/>
          <w:szCs w:val="18"/>
        </w:rPr>
        <w:t>≈</w:t>
      </w:r>
      <w:r>
        <w:rPr>
          <w:rFonts w:hAnsi="宋体" w:cs="Times New Roman" w:hint="eastAsia"/>
          <w:sz w:val="18"/>
          <w:szCs w:val="18"/>
        </w:rPr>
        <w:t>690</w:t>
      </w:r>
      <w:r w:rsidRPr="00740956">
        <w:rPr>
          <w:rFonts w:hAnsi="宋体" w:cs="Times New Roman"/>
          <w:sz w:val="18"/>
          <w:szCs w:val="18"/>
        </w:rPr>
        <w:t>,</w:t>
      </w:r>
      <w:r>
        <w:rPr>
          <w:rFonts w:hAnsi="宋体" w:cs="Times New Roman" w:hint="eastAsia"/>
          <w:sz w:val="18"/>
          <w:szCs w:val="18"/>
        </w:rPr>
        <w:t>410</w:t>
      </w:r>
      <w:r w:rsidRPr="00740956">
        <w:rPr>
          <w:rFonts w:hAnsi="宋体" w:cs="Times New Roman"/>
          <w:sz w:val="18"/>
          <w:szCs w:val="18"/>
        </w:rPr>
        <w:t>.</w:t>
      </w:r>
      <w:r>
        <w:rPr>
          <w:rFonts w:hAnsi="宋体" w:cs="Times New Roman" w:hint="eastAsia"/>
          <w:sz w:val="18"/>
          <w:szCs w:val="18"/>
        </w:rPr>
        <w:t>96</w:t>
      </w:r>
      <w:r w:rsidRPr="00740956">
        <w:rPr>
          <w:rFonts w:hAnsi="宋体" w:cs="Times New Roman" w:hint="eastAsia"/>
          <w:sz w:val="18"/>
          <w:szCs w:val="18"/>
        </w:rPr>
        <w:t>（元）（四</w:t>
      </w:r>
      <w:r w:rsidRPr="00555DF4">
        <w:rPr>
          <w:rFonts w:hAnsi="宋体" w:cs="Times New Roman" w:hint="eastAsia"/>
          <w:sz w:val="18"/>
          <w:szCs w:val="18"/>
        </w:rPr>
        <w:t>舍五入）</w:t>
      </w:r>
    </w:p>
    <w:p w:rsidR="00B9601E" w:rsidRPr="00EA3BED" w:rsidRDefault="00B9601E" w:rsidP="00B9601E">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B9601E" w:rsidRPr="00EA3BED" w:rsidRDefault="00B9601E" w:rsidP="00B9601E">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B9601E" w:rsidRPr="00EA3BED" w:rsidRDefault="00B9601E" w:rsidP="00B9601E">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B9601E" w:rsidRPr="00EA3BED" w:rsidRDefault="00B9601E" w:rsidP="00B9601E">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w:t>
      </w:r>
      <w:proofErr w:type="gramStart"/>
      <w:r w:rsidRPr="00EA3BED">
        <w:rPr>
          <w:rFonts w:ascii="宋体" w:hAnsi="宋体" w:cs="Times New Roman" w:hint="eastAsia"/>
          <w:b/>
          <w:bCs/>
          <w:kern w:val="0"/>
          <w:sz w:val="18"/>
          <w:szCs w:val="18"/>
        </w:rPr>
        <w:t>至产品</w:t>
      </w:r>
      <w:proofErr w:type="gramEnd"/>
      <w:r w:rsidRPr="00EA3BED">
        <w:rPr>
          <w:rFonts w:ascii="宋体" w:hAnsi="宋体" w:cs="Times New Roman" w:hint="eastAsia"/>
          <w:b/>
          <w:bCs/>
          <w:kern w:val="0"/>
          <w:sz w:val="18"/>
          <w:szCs w:val="18"/>
        </w:rPr>
        <w:t>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B9601E" w:rsidRPr="00EA3BED" w:rsidRDefault="00B9601E" w:rsidP="00B9601E">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B9601E" w:rsidRPr="00EA3BED" w:rsidRDefault="00B9601E" w:rsidP="00B9601E">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B9601E" w:rsidRPr="00EA3BED" w:rsidRDefault="00B9601E" w:rsidP="00B9601E">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B9601E" w:rsidRPr="00EA3BED" w:rsidRDefault="00B9601E" w:rsidP="00B9601E">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w:t>
      </w:r>
      <w:proofErr w:type="gramStart"/>
      <w:r w:rsidRPr="00EA3BED">
        <w:rPr>
          <w:rFonts w:ascii="宋体" w:hAnsi="宋体" w:cs="Times New Roman" w:hint="eastAsia"/>
          <w:kern w:val="0"/>
          <w:sz w:val="18"/>
          <w:szCs w:val="18"/>
        </w:rPr>
        <w:t>预期年化收益率</w:t>
      </w:r>
      <w:proofErr w:type="gramEnd"/>
      <w:r w:rsidRPr="00EA3BED">
        <w:rPr>
          <w:rFonts w:ascii="宋体" w:hAnsi="宋体" w:cs="Times New Roman" w:hint="eastAsia"/>
          <w:kern w:val="0"/>
          <w:sz w:val="18"/>
          <w:szCs w:val="18"/>
        </w:rPr>
        <w:t>、调整产品规模上下限、优化或升级产品等，则需在提前终止日、新的预期收益率生效之日、增设产品规模上限或调整规模上下限之日、产品升级或</w:t>
      </w:r>
      <w:proofErr w:type="gramStart"/>
      <w:r w:rsidRPr="00EA3BED">
        <w:rPr>
          <w:rFonts w:ascii="宋体" w:hAnsi="宋体" w:cs="Times New Roman" w:hint="eastAsia"/>
          <w:kern w:val="0"/>
          <w:sz w:val="18"/>
          <w:szCs w:val="18"/>
        </w:rPr>
        <w:t>优化日</w:t>
      </w:r>
      <w:proofErr w:type="gramEnd"/>
      <w:r w:rsidRPr="00EA3BED">
        <w:rPr>
          <w:rFonts w:ascii="宋体" w:hAnsi="宋体" w:cs="Times New Roman" w:hint="eastAsia"/>
          <w:kern w:val="0"/>
          <w:sz w:val="18"/>
          <w:szCs w:val="18"/>
        </w:rPr>
        <w:t>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B9601E" w:rsidRPr="00EA3BED" w:rsidRDefault="00B9601E" w:rsidP="00B9601E">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B9601E" w:rsidRPr="00EA3BED" w:rsidRDefault="00B9601E" w:rsidP="00B9601E">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B9601E" w:rsidRPr="00EA3BED" w:rsidRDefault="00B9601E" w:rsidP="00B9601E">
      <w:pPr>
        <w:widowControl/>
        <w:rPr>
          <w:rFonts w:ascii="宋体" w:cs="Times New Roman"/>
          <w:kern w:val="0"/>
          <w:szCs w:val="21"/>
        </w:rPr>
      </w:pPr>
    </w:p>
    <w:p w:rsidR="00B9601E" w:rsidRPr="00EA3BED" w:rsidRDefault="00B9601E" w:rsidP="00B9601E"/>
    <w:p w:rsidR="00B9601E" w:rsidRPr="00EA3BED" w:rsidRDefault="00B9601E" w:rsidP="00B9601E"/>
    <w:p w:rsidR="007B07D2" w:rsidRPr="00B9601E" w:rsidRDefault="007B07D2">
      <w:bookmarkStart w:id="0" w:name="_GoBack"/>
      <w:bookmarkEnd w:id="0"/>
    </w:p>
    <w:sectPr w:rsidR="007B07D2" w:rsidRPr="00B9601E" w:rsidSect="00562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1E"/>
    <w:rsid w:val="00012E4D"/>
    <w:rsid w:val="001D7B5A"/>
    <w:rsid w:val="0022398E"/>
    <w:rsid w:val="0038454D"/>
    <w:rsid w:val="007B07D2"/>
    <w:rsid w:val="00853D29"/>
    <w:rsid w:val="008C25FA"/>
    <w:rsid w:val="008E7FA9"/>
    <w:rsid w:val="00A203C3"/>
    <w:rsid w:val="00B47FAC"/>
    <w:rsid w:val="00B9601E"/>
    <w:rsid w:val="00CB0296"/>
    <w:rsid w:val="00CC1008"/>
    <w:rsid w:val="00DC3B36"/>
    <w:rsid w:val="00E57888"/>
    <w:rsid w:val="00F31C5D"/>
    <w:rsid w:val="00F345F0"/>
    <w:rsid w:val="00F57D5C"/>
    <w:rsid w:val="00F81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01E"/>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B9601E"/>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B9601E"/>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B9601E"/>
    <w:rPr>
      <w:sz w:val="18"/>
      <w:szCs w:val="18"/>
    </w:rPr>
  </w:style>
  <w:style w:type="character" w:customStyle="1" w:styleId="Char">
    <w:name w:val="批注框文本 Char"/>
    <w:basedOn w:val="a0"/>
    <w:link w:val="a3"/>
    <w:uiPriority w:val="99"/>
    <w:semiHidden/>
    <w:rsid w:val="00B9601E"/>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01E"/>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B9601E"/>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B9601E"/>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B9601E"/>
    <w:rPr>
      <w:sz w:val="18"/>
      <w:szCs w:val="18"/>
    </w:rPr>
  </w:style>
  <w:style w:type="character" w:customStyle="1" w:styleId="Char">
    <w:name w:val="批注框文本 Char"/>
    <w:basedOn w:val="a0"/>
    <w:link w:val="a3"/>
    <w:uiPriority w:val="99"/>
    <w:semiHidden/>
    <w:rsid w:val="00B9601E"/>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丁发发</dc:creator>
  <cp:lastModifiedBy>丁发发</cp:lastModifiedBy>
  <cp:revision>1</cp:revision>
  <dcterms:created xsi:type="dcterms:W3CDTF">2017-11-15T09:11:00Z</dcterms:created>
  <dcterms:modified xsi:type="dcterms:W3CDTF">2017-11-15T09:12:00Z</dcterms:modified>
</cp:coreProperties>
</file>